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F74" w:rsidRDefault="00B74F74" w:rsidP="00F71FA3">
      <w:pPr>
        <w:widowControl/>
        <w:shd w:val="clear" w:color="auto" w:fill="FFFFFF"/>
        <w:spacing w:line="360" w:lineRule="atLeast"/>
        <w:jc w:val="center"/>
        <w:rPr>
          <w:rFonts w:ascii="Tahoma" w:eastAsia="宋体" w:hAnsi="Tahoma" w:cs="Tahoma"/>
          <w:b/>
          <w:bCs/>
          <w:color w:val="000000"/>
          <w:kern w:val="0"/>
          <w:sz w:val="30"/>
          <w:szCs w:val="30"/>
        </w:rPr>
      </w:pPr>
      <w:r w:rsidRPr="00770FAA">
        <w:rPr>
          <w:rFonts w:ascii="Tahoma" w:eastAsia="宋体" w:hAnsi="Tahoma" w:cs="Tahoma"/>
          <w:b/>
          <w:bCs/>
          <w:color w:val="000000"/>
          <w:kern w:val="0"/>
          <w:sz w:val="30"/>
          <w:szCs w:val="30"/>
        </w:rPr>
        <w:t>云南省科学技术协会</w:t>
      </w:r>
      <w:r w:rsidRPr="00770FAA">
        <w:rPr>
          <w:rFonts w:ascii="Tahoma" w:eastAsia="宋体" w:hAnsi="Tahoma" w:cs="Tahoma"/>
          <w:b/>
          <w:bCs/>
          <w:color w:val="000000"/>
          <w:kern w:val="0"/>
          <w:sz w:val="30"/>
          <w:szCs w:val="30"/>
        </w:rPr>
        <w:t xml:space="preserve"> </w:t>
      </w:r>
      <w:r w:rsidRPr="00770FAA">
        <w:rPr>
          <w:rFonts w:ascii="Tahoma" w:eastAsia="宋体" w:hAnsi="Tahoma" w:cs="Tahoma"/>
          <w:b/>
          <w:bCs/>
          <w:color w:val="000000"/>
          <w:kern w:val="0"/>
          <w:sz w:val="30"/>
          <w:szCs w:val="30"/>
        </w:rPr>
        <w:t>云南省科学技术厅</w:t>
      </w:r>
      <w:r w:rsidRPr="00770FAA">
        <w:rPr>
          <w:rFonts w:ascii="Tahoma" w:eastAsia="宋体" w:hAnsi="Tahoma" w:cs="Tahoma"/>
          <w:b/>
          <w:bCs/>
          <w:color w:val="000000"/>
          <w:kern w:val="0"/>
          <w:sz w:val="30"/>
          <w:szCs w:val="30"/>
        </w:rPr>
        <w:t xml:space="preserve"> </w:t>
      </w:r>
      <w:r w:rsidRPr="00770FAA">
        <w:rPr>
          <w:rFonts w:ascii="Tahoma" w:eastAsia="宋体" w:hAnsi="Tahoma" w:cs="Tahoma"/>
          <w:b/>
          <w:bCs/>
          <w:color w:val="000000"/>
          <w:kern w:val="0"/>
          <w:sz w:val="30"/>
          <w:szCs w:val="30"/>
        </w:rPr>
        <w:t>云南省人力资源和社</w:t>
      </w:r>
      <w:r w:rsidR="00770FAA">
        <w:rPr>
          <w:rFonts w:ascii="Tahoma" w:eastAsia="宋体" w:hAnsi="Tahoma" w:cs="Tahoma" w:hint="eastAsia"/>
          <w:b/>
          <w:bCs/>
          <w:color w:val="000000"/>
          <w:kern w:val="0"/>
          <w:sz w:val="30"/>
          <w:szCs w:val="30"/>
        </w:rPr>
        <w:t xml:space="preserve">       </w:t>
      </w:r>
      <w:r w:rsidRPr="00770FAA">
        <w:rPr>
          <w:rFonts w:ascii="Tahoma" w:eastAsia="宋体" w:hAnsi="Tahoma" w:cs="Tahoma"/>
          <w:b/>
          <w:bCs/>
          <w:color w:val="000000"/>
          <w:kern w:val="0"/>
          <w:sz w:val="30"/>
          <w:szCs w:val="30"/>
        </w:rPr>
        <w:t>会保障厅　云南省政府国有资产监督管理委员会关于推荐全国创新争先奖候选对象的通知</w:t>
      </w:r>
      <w:bookmarkStart w:id="0" w:name="_GoBack"/>
      <w:bookmarkEnd w:id="0"/>
    </w:p>
    <w:p w:rsidR="00770FAA" w:rsidRPr="00770FAA" w:rsidRDefault="00770FAA" w:rsidP="00770FAA">
      <w:pPr>
        <w:widowControl/>
        <w:shd w:val="clear" w:color="auto" w:fill="FFFFFF"/>
        <w:spacing w:line="360" w:lineRule="atLeast"/>
        <w:rPr>
          <w:rFonts w:ascii="Tahoma" w:eastAsia="宋体" w:hAnsi="Tahoma" w:cs="Tahoma"/>
          <w:color w:val="000000"/>
          <w:kern w:val="0"/>
          <w:sz w:val="30"/>
          <w:szCs w:val="30"/>
        </w:rPr>
      </w:pPr>
    </w:p>
    <w:p w:rsidR="00B74F74" w:rsidRPr="00B74F74" w:rsidRDefault="00B74F74" w:rsidP="00B74F74">
      <w:pPr>
        <w:widowControl/>
        <w:shd w:val="clear" w:color="auto" w:fill="FFFFFF"/>
        <w:spacing w:line="360" w:lineRule="atLeast"/>
        <w:ind w:firstLine="480"/>
        <w:jc w:val="left"/>
        <w:rPr>
          <w:rFonts w:ascii="Tahoma" w:eastAsia="宋体" w:hAnsi="Tahoma" w:cs="Tahoma"/>
          <w:color w:val="000000"/>
          <w:kern w:val="0"/>
          <w:szCs w:val="21"/>
        </w:rPr>
      </w:pPr>
      <w:r w:rsidRPr="00B74F74">
        <w:rPr>
          <w:rFonts w:ascii="Tahoma" w:eastAsia="宋体" w:hAnsi="Tahoma" w:cs="Tahoma"/>
          <w:b/>
          <w:bCs/>
          <w:color w:val="000000"/>
          <w:kern w:val="0"/>
        </w:rPr>
        <w:t>各州（市）科协、科技局、人社局、国资委，各省级学会（协会、研究会），有关高校、科研院所及企业</w:t>
      </w:r>
      <w:r w:rsidR="00770FAA">
        <w:rPr>
          <w:rFonts w:ascii="Tahoma" w:eastAsia="宋体" w:hAnsi="Tahoma" w:cs="Tahoma" w:hint="eastAsia"/>
          <w:b/>
          <w:bCs/>
          <w:color w:val="000000"/>
          <w:kern w:val="0"/>
        </w:rPr>
        <w:t>：</w:t>
      </w:r>
      <w:r w:rsidRPr="00B74F74">
        <w:rPr>
          <w:rFonts w:ascii="Tahoma" w:eastAsia="宋体" w:hAnsi="Tahoma" w:cs="Tahoma"/>
          <w:color w:val="000000"/>
          <w:kern w:val="0"/>
          <w:szCs w:val="21"/>
        </w:rPr>
        <w:br/>
      </w:r>
      <w:r w:rsidRPr="00B74F74">
        <w:rPr>
          <w:rFonts w:ascii="Tahoma" w:eastAsia="宋体" w:hAnsi="Tahoma" w:cs="Tahoma"/>
          <w:color w:val="000000"/>
          <w:kern w:val="0"/>
          <w:szCs w:val="21"/>
        </w:rPr>
        <w:t>经中央批准，中国科协、科技部、人力资源社会保障部、国务院国资委共同设立全国创新争先奖。表彰奖励在创新争先行动中作出突出成绩的科技工作者和集体。</w:t>
      </w:r>
      <w:r w:rsidRPr="00B74F74">
        <w:rPr>
          <w:rFonts w:ascii="Tahoma" w:eastAsia="宋体" w:hAnsi="Tahoma" w:cs="Tahoma"/>
          <w:color w:val="000000"/>
          <w:kern w:val="0"/>
          <w:szCs w:val="21"/>
        </w:rPr>
        <w:br/>
      </w:r>
      <w:r w:rsidRPr="00B74F74">
        <w:rPr>
          <w:rFonts w:ascii="Tahoma" w:eastAsia="宋体" w:hAnsi="Tahoma" w:cs="Tahoma"/>
          <w:b/>
          <w:bCs/>
          <w:color w:val="000000"/>
          <w:kern w:val="0"/>
        </w:rPr>
        <w:t>一、完成时间</w:t>
      </w:r>
      <w:r w:rsidRPr="00B74F74">
        <w:rPr>
          <w:rFonts w:ascii="Tahoma" w:eastAsia="宋体" w:hAnsi="Tahoma" w:cs="Tahoma"/>
          <w:color w:val="000000"/>
          <w:kern w:val="0"/>
          <w:szCs w:val="21"/>
        </w:rPr>
        <w:br/>
      </w:r>
      <w:r w:rsidRPr="00B74F74">
        <w:rPr>
          <w:rFonts w:ascii="Tahoma" w:eastAsia="宋体" w:hAnsi="Tahoma" w:cs="Tahoma"/>
          <w:color w:val="000000"/>
          <w:kern w:val="0"/>
          <w:szCs w:val="21"/>
        </w:rPr>
        <w:t>推荐工作要求</w:t>
      </w:r>
      <w:r w:rsidRPr="00B74F74">
        <w:rPr>
          <w:rFonts w:ascii="Tahoma" w:eastAsia="宋体" w:hAnsi="Tahoma" w:cs="Tahoma"/>
          <w:color w:val="000000"/>
          <w:kern w:val="0"/>
          <w:szCs w:val="21"/>
        </w:rPr>
        <w:t>4</w:t>
      </w:r>
      <w:r w:rsidRPr="00B74F74">
        <w:rPr>
          <w:rFonts w:ascii="Tahoma" w:eastAsia="宋体" w:hAnsi="Tahoma" w:cs="Tahoma"/>
          <w:color w:val="000000"/>
          <w:kern w:val="0"/>
          <w:szCs w:val="21"/>
        </w:rPr>
        <w:t>月</w:t>
      </w:r>
      <w:r w:rsidRPr="00B74F74">
        <w:rPr>
          <w:rFonts w:ascii="Tahoma" w:eastAsia="宋体" w:hAnsi="Tahoma" w:cs="Tahoma"/>
          <w:color w:val="000000"/>
          <w:kern w:val="0"/>
          <w:szCs w:val="21"/>
        </w:rPr>
        <w:t>19</w:t>
      </w:r>
      <w:r w:rsidRPr="00B74F74">
        <w:rPr>
          <w:rFonts w:ascii="Tahoma" w:eastAsia="宋体" w:hAnsi="Tahoma" w:cs="Tahoma"/>
          <w:color w:val="000000"/>
          <w:kern w:val="0"/>
          <w:szCs w:val="21"/>
        </w:rPr>
        <w:t>日上报，因时间紧、任务重，请立即启动候选对象推荐工作。</w:t>
      </w:r>
    </w:p>
    <w:p w:rsidR="00B74F74" w:rsidRDefault="007B1EED">
      <w:pPr>
        <w:rPr>
          <w:rFonts w:ascii="Tahoma" w:hAnsi="Tahoma" w:cs="Tahoma"/>
          <w:color w:val="000000"/>
          <w:szCs w:val="21"/>
        </w:rPr>
      </w:pPr>
      <w:r>
        <w:rPr>
          <w:rStyle w:val="a3"/>
          <w:rFonts w:ascii="Tahoma" w:hAnsi="Tahoma" w:cs="Tahoma"/>
          <w:color w:val="000000"/>
          <w:szCs w:val="21"/>
        </w:rPr>
        <w:t>二、表彰范围和名额</w:t>
      </w:r>
      <w:r>
        <w:rPr>
          <w:rFonts w:ascii="Tahoma" w:hAnsi="Tahoma" w:cs="Tahoma"/>
          <w:color w:val="000000"/>
          <w:szCs w:val="21"/>
        </w:rPr>
        <w:br/>
      </w:r>
      <w:r>
        <w:rPr>
          <w:rFonts w:ascii="Tahoma" w:hAnsi="Tahoma" w:cs="Tahoma"/>
          <w:color w:val="000000"/>
          <w:szCs w:val="21"/>
        </w:rPr>
        <w:t>（一）先进个人，奖励一线在职、做出突出贡献的优秀科技工作者，颁发全国创新争先奖状，对其中做出重大贡献的科技工作者颁发全国创新争先奖章。</w:t>
      </w:r>
      <w:r>
        <w:rPr>
          <w:rFonts w:ascii="Tahoma" w:hAnsi="Tahoma" w:cs="Tahoma"/>
          <w:color w:val="000000"/>
          <w:szCs w:val="21"/>
        </w:rPr>
        <w:br/>
      </w:r>
      <w:r>
        <w:rPr>
          <w:rFonts w:ascii="Tahoma" w:hAnsi="Tahoma" w:cs="Tahoma"/>
          <w:color w:val="000000"/>
          <w:szCs w:val="21"/>
        </w:rPr>
        <w:t>（二）先进集体，奖励科技工作者团队，颁发全国创新争先奖牌。</w:t>
      </w:r>
      <w:r>
        <w:rPr>
          <w:rFonts w:ascii="Tahoma" w:hAnsi="Tahoma" w:cs="Tahoma"/>
          <w:color w:val="000000"/>
          <w:szCs w:val="21"/>
        </w:rPr>
        <w:br/>
      </w:r>
      <w:r>
        <w:rPr>
          <w:rFonts w:ascii="Tahoma" w:hAnsi="Tahoma" w:cs="Tahoma"/>
          <w:color w:val="000000"/>
          <w:szCs w:val="21"/>
        </w:rPr>
        <w:t>（三）分配给云南省的推荐名额为：奖章候选人</w:t>
      </w:r>
      <w:r>
        <w:rPr>
          <w:rFonts w:ascii="Tahoma" w:hAnsi="Tahoma" w:cs="Tahoma"/>
          <w:color w:val="000000"/>
          <w:szCs w:val="21"/>
        </w:rPr>
        <w:t>4</w:t>
      </w:r>
      <w:r>
        <w:rPr>
          <w:rFonts w:ascii="Tahoma" w:hAnsi="Tahoma" w:cs="Tahoma"/>
          <w:color w:val="000000"/>
          <w:szCs w:val="21"/>
        </w:rPr>
        <w:t>名、奖状候选人</w:t>
      </w:r>
      <w:r>
        <w:rPr>
          <w:rFonts w:ascii="Tahoma" w:hAnsi="Tahoma" w:cs="Tahoma"/>
          <w:color w:val="000000"/>
          <w:szCs w:val="21"/>
        </w:rPr>
        <w:t>8</w:t>
      </w:r>
      <w:r>
        <w:rPr>
          <w:rFonts w:ascii="Tahoma" w:hAnsi="Tahoma" w:cs="Tahoma"/>
          <w:color w:val="000000"/>
          <w:szCs w:val="21"/>
        </w:rPr>
        <w:t>名、奖牌候选集体</w:t>
      </w:r>
      <w:r>
        <w:rPr>
          <w:rFonts w:ascii="Tahoma" w:hAnsi="Tahoma" w:cs="Tahoma"/>
          <w:color w:val="000000"/>
          <w:szCs w:val="21"/>
        </w:rPr>
        <w:t>2</w:t>
      </w:r>
      <w:r>
        <w:rPr>
          <w:rFonts w:ascii="Tahoma" w:hAnsi="Tahoma" w:cs="Tahoma"/>
          <w:color w:val="000000"/>
          <w:szCs w:val="21"/>
        </w:rPr>
        <w:t>个。其中，全国创新争先奖章获得者享受省部级先进工作者和劳动模范待遇。</w:t>
      </w:r>
      <w:r>
        <w:rPr>
          <w:rFonts w:ascii="Tahoma" w:hAnsi="Tahoma" w:cs="Tahoma"/>
          <w:color w:val="000000"/>
          <w:szCs w:val="21"/>
        </w:rPr>
        <w:br/>
      </w:r>
      <w:r>
        <w:rPr>
          <w:rStyle w:val="a3"/>
          <w:rFonts w:ascii="Tahoma" w:hAnsi="Tahoma" w:cs="Tahoma"/>
          <w:color w:val="000000"/>
          <w:szCs w:val="21"/>
        </w:rPr>
        <w:t>三、评选条件</w:t>
      </w:r>
      <w:r>
        <w:rPr>
          <w:rFonts w:ascii="Tahoma" w:hAnsi="Tahoma" w:cs="Tahoma"/>
          <w:color w:val="000000"/>
          <w:szCs w:val="21"/>
        </w:rPr>
        <w:br/>
      </w:r>
      <w:r>
        <w:rPr>
          <w:rFonts w:ascii="Tahoma" w:hAnsi="Tahoma" w:cs="Tahoma"/>
          <w:color w:val="000000"/>
          <w:szCs w:val="21"/>
        </w:rPr>
        <w:t>（一）拥护党的路线、方针、政策，思想政治坚定，热爱祖国，作风廉洁，遵纪守法，具有良好学风，恪守科学道德。</w:t>
      </w:r>
      <w:r>
        <w:rPr>
          <w:rFonts w:ascii="Tahoma" w:hAnsi="Tahoma" w:cs="Tahoma"/>
          <w:color w:val="000000"/>
          <w:szCs w:val="21"/>
        </w:rPr>
        <w:br/>
      </w:r>
      <w:r>
        <w:rPr>
          <w:rFonts w:ascii="Tahoma" w:hAnsi="Tahoma" w:cs="Tahoma"/>
          <w:color w:val="000000"/>
          <w:szCs w:val="21"/>
        </w:rPr>
        <w:t>（二）科技工作者或团队应于</w:t>
      </w:r>
      <w:r>
        <w:rPr>
          <w:rFonts w:ascii="Tahoma" w:hAnsi="Tahoma" w:cs="Tahoma"/>
          <w:color w:val="000000"/>
          <w:szCs w:val="21"/>
        </w:rPr>
        <w:t>5</w:t>
      </w:r>
      <w:r>
        <w:rPr>
          <w:rFonts w:ascii="Tahoma" w:hAnsi="Tahoma" w:cs="Tahoma"/>
          <w:color w:val="000000"/>
          <w:szCs w:val="21"/>
        </w:rPr>
        <w:t>年内在以下任一方面取得突出成绩：</w:t>
      </w:r>
      <w:r>
        <w:rPr>
          <w:rFonts w:ascii="Tahoma" w:hAnsi="Tahoma" w:cs="Tahoma"/>
          <w:color w:val="000000"/>
          <w:szCs w:val="21"/>
        </w:rPr>
        <w:br/>
      </w:r>
      <w:r>
        <w:rPr>
          <w:rFonts w:ascii="Tahoma" w:hAnsi="Tahoma" w:cs="Tahoma"/>
          <w:color w:val="000000"/>
          <w:szCs w:val="21"/>
        </w:rPr>
        <w:t xml:space="preserve">　　</w:t>
      </w:r>
      <w:r>
        <w:rPr>
          <w:rFonts w:ascii="Tahoma" w:hAnsi="Tahoma" w:cs="Tahoma"/>
          <w:color w:val="000000"/>
          <w:szCs w:val="21"/>
        </w:rPr>
        <w:t>1.</w:t>
      </w:r>
      <w:r>
        <w:rPr>
          <w:rFonts w:ascii="Tahoma" w:hAnsi="Tahoma" w:cs="Tahoma"/>
          <w:color w:val="000000"/>
          <w:szCs w:val="21"/>
        </w:rPr>
        <w:t>科学研究、技术开发、重大装备和工程攻关方面，面向世界科技前沿、面向经济主战场、面向国家重大需求，解决重大科学问题，开辟新方向，突破关键核心技术，为解决经济社会发展瓶颈制约或国家安全重大挑战作出重大贡献。</w:t>
      </w:r>
      <w:r>
        <w:rPr>
          <w:rFonts w:ascii="Tahoma" w:hAnsi="Tahoma" w:cs="Tahoma"/>
          <w:color w:val="000000"/>
          <w:szCs w:val="21"/>
        </w:rPr>
        <w:br/>
      </w:r>
      <w:r>
        <w:rPr>
          <w:rFonts w:ascii="Tahoma" w:hAnsi="Tahoma" w:cs="Tahoma"/>
          <w:color w:val="000000"/>
          <w:szCs w:val="21"/>
        </w:rPr>
        <w:t xml:space="preserve">　　</w:t>
      </w:r>
      <w:r>
        <w:rPr>
          <w:rFonts w:ascii="Tahoma" w:hAnsi="Tahoma" w:cs="Tahoma"/>
          <w:color w:val="000000"/>
          <w:szCs w:val="21"/>
        </w:rPr>
        <w:t>2.</w:t>
      </w:r>
      <w:r>
        <w:rPr>
          <w:rFonts w:ascii="Tahoma" w:hAnsi="Tahoma" w:cs="Tahoma"/>
          <w:color w:val="000000"/>
          <w:szCs w:val="21"/>
        </w:rPr>
        <w:t>转化创业方面，推动科学技术成果转化为产品或服务，开发、应用、推广科技成果，形成新标准、新产业、规模化应用示范等，经济社会效益显著。</w:t>
      </w:r>
      <w:r>
        <w:rPr>
          <w:rFonts w:ascii="Tahoma" w:hAnsi="Tahoma" w:cs="Tahoma"/>
          <w:color w:val="000000"/>
          <w:szCs w:val="21"/>
        </w:rPr>
        <w:br/>
      </w:r>
      <w:r>
        <w:rPr>
          <w:rFonts w:ascii="Tahoma" w:hAnsi="Tahoma" w:cs="Tahoma"/>
          <w:color w:val="000000"/>
          <w:szCs w:val="21"/>
        </w:rPr>
        <w:t xml:space="preserve">　　</w:t>
      </w:r>
      <w:r>
        <w:rPr>
          <w:rFonts w:ascii="Tahoma" w:hAnsi="Tahoma" w:cs="Tahoma"/>
          <w:color w:val="000000"/>
          <w:szCs w:val="21"/>
        </w:rPr>
        <w:t>3.</w:t>
      </w:r>
      <w:r>
        <w:rPr>
          <w:rFonts w:ascii="Tahoma" w:hAnsi="Tahoma" w:cs="Tahoma"/>
          <w:color w:val="000000"/>
          <w:szCs w:val="21"/>
        </w:rPr>
        <w:t>科普及社会服务方面，运用科学技术知识开展科普及社会服务活动，面向社会公众提供科技类社会化公共服务产品，社会影响大，贡献突出。</w:t>
      </w:r>
      <w:r>
        <w:rPr>
          <w:rFonts w:ascii="Tahoma" w:hAnsi="Tahoma" w:cs="Tahoma"/>
          <w:color w:val="000000"/>
          <w:szCs w:val="21"/>
        </w:rPr>
        <w:br/>
      </w:r>
      <w:r>
        <w:rPr>
          <w:rFonts w:ascii="Tahoma" w:hAnsi="Tahoma" w:cs="Tahoma"/>
          <w:color w:val="000000"/>
          <w:szCs w:val="21"/>
        </w:rPr>
        <w:t>上述工作应当主要在国内完成。</w:t>
      </w:r>
      <w:r>
        <w:rPr>
          <w:rFonts w:ascii="Tahoma" w:hAnsi="Tahoma" w:cs="Tahoma"/>
          <w:color w:val="000000"/>
          <w:szCs w:val="21"/>
        </w:rPr>
        <w:br/>
      </w:r>
      <w:r>
        <w:rPr>
          <w:rFonts w:ascii="Tahoma" w:hAnsi="Tahoma" w:cs="Tahoma"/>
          <w:color w:val="000000"/>
          <w:szCs w:val="21"/>
        </w:rPr>
        <w:t>（三）获奖科技工作者应为中国籍；团队成员</w:t>
      </w:r>
      <w:r>
        <w:rPr>
          <w:rFonts w:ascii="Tahoma" w:hAnsi="Tahoma" w:cs="Tahoma"/>
          <w:color w:val="000000"/>
          <w:szCs w:val="21"/>
        </w:rPr>
        <w:t>70%</w:t>
      </w:r>
      <w:r>
        <w:rPr>
          <w:rFonts w:ascii="Tahoma" w:hAnsi="Tahoma" w:cs="Tahoma"/>
          <w:color w:val="000000"/>
          <w:szCs w:val="21"/>
        </w:rPr>
        <w:t>以上应为中国籍，其中团队负责人必须为中国籍。</w:t>
      </w:r>
    </w:p>
    <w:p w:rsidR="007B1EED" w:rsidRPr="007B1EED" w:rsidRDefault="007B1EED" w:rsidP="007B1EED">
      <w:pPr>
        <w:widowControl/>
        <w:shd w:val="clear" w:color="auto" w:fill="FFFFFF"/>
        <w:spacing w:line="360" w:lineRule="atLeast"/>
        <w:ind w:firstLine="480"/>
        <w:jc w:val="left"/>
        <w:rPr>
          <w:rFonts w:ascii="Tahoma" w:eastAsia="宋体" w:hAnsi="Tahoma" w:cs="Tahoma"/>
          <w:color w:val="000000"/>
          <w:kern w:val="0"/>
          <w:szCs w:val="21"/>
        </w:rPr>
      </w:pPr>
      <w:r w:rsidRPr="007B1EED">
        <w:rPr>
          <w:rFonts w:ascii="Tahoma" w:eastAsia="宋体" w:hAnsi="Tahoma" w:cs="Tahoma"/>
          <w:b/>
          <w:bCs/>
          <w:color w:val="000000"/>
          <w:kern w:val="0"/>
        </w:rPr>
        <w:t>四、推选步骤</w:t>
      </w:r>
      <w:r w:rsidRPr="007B1EED">
        <w:rPr>
          <w:rFonts w:ascii="Tahoma" w:eastAsia="宋体" w:hAnsi="Tahoma" w:cs="Tahoma"/>
          <w:color w:val="000000"/>
          <w:kern w:val="0"/>
          <w:szCs w:val="21"/>
        </w:rPr>
        <w:br/>
      </w:r>
      <w:r w:rsidRPr="007B1EED">
        <w:rPr>
          <w:rFonts w:ascii="Tahoma" w:eastAsia="宋体" w:hAnsi="Tahoma" w:cs="Tahoma"/>
          <w:color w:val="000000"/>
          <w:kern w:val="0"/>
          <w:szCs w:val="21"/>
        </w:rPr>
        <w:t>（一）请各州（市）科协牵头汇总本地推荐材料上报；</w:t>
      </w:r>
      <w:r w:rsidRPr="007B1EED">
        <w:rPr>
          <w:rFonts w:ascii="Tahoma" w:eastAsia="宋体" w:hAnsi="Tahoma" w:cs="Tahoma"/>
          <w:color w:val="000000"/>
          <w:kern w:val="0"/>
          <w:szCs w:val="21"/>
        </w:rPr>
        <w:br/>
      </w:r>
      <w:r w:rsidRPr="007B1EED">
        <w:rPr>
          <w:rFonts w:ascii="Tahoma" w:eastAsia="宋体" w:hAnsi="Tahoma" w:cs="Tahoma"/>
          <w:color w:val="000000"/>
          <w:kern w:val="0"/>
          <w:szCs w:val="21"/>
        </w:rPr>
        <w:t>（二）省级学会推荐材料直接报省科协；</w:t>
      </w:r>
      <w:r w:rsidRPr="007B1EED">
        <w:rPr>
          <w:rFonts w:ascii="Tahoma" w:eastAsia="宋体" w:hAnsi="Tahoma" w:cs="Tahoma"/>
          <w:color w:val="000000"/>
          <w:kern w:val="0"/>
          <w:szCs w:val="21"/>
        </w:rPr>
        <w:br/>
      </w:r>
      <w:r w:rsidRPr="007B1EED">
        <w:rPr>
          <w:rFonts w:ascii="Tahoma" w:eastAsia="宋体" w:hAnsi="Tahoma" w:cs="Tahoma"/>
          <w:color w:val="000000"/>
          <w:kern w:val="0"/>
          <w:szCs w:val="21"/>
        </w:rPr>
        <w:t>（三）有关高校、科研院所、企业按发文渠道分别报省科技厅、省国资委汇总审核后送省科协。</w:t>
      </w:r>
      <w:r w:rsidRPr="007B1EED">
        <w:rPr>
          <w:rFonts w:ascii="Tahoma" w:eastAsia="宋体" w:hAnsi="Tahoma" w:cs="Tahoma"/>
          <w:color w:val="000000"/>
          <w:kern w:val="0"/>
          <w:szCs w:val="21"/>
        </w:rPr>
        <w:br/>
      </w:r>
      <w:r w:rsidRPr="007B1EED">
        <w:rPr>
          <w:rFonts w:ascii="Tahoma" w:eastAsia="宋体" w:hAnsi="Tahoma" w:cs="Tahoma"/>
          <w:b/>
          <w:bCs/>
          <w:color w:val="000000"/>
          <w:kern w:val="0"/>
        </w:rPr>
        <w:t>五、其他事项</w:t>
      </w:r>
      <w:r w:rsidRPr="007B1EED">
        <w:rPr>
          <w:rFonts w:ascii="Tahoma" w:eastAsia="宋体" w:hAnsi="Tahoma" w:cs="Tahoma"/>
          <w:color w:val="000000"/>
          <w:kern w:val="0"/>
          <w:szCs w:val="21"/>
        </w:rPr>
        <w:br/>
      </w:r>
      <w:r w:rsidRPr="007B1EED">
        <w:rPr>
          <w:rFonts w:ascii="Tahoma" w:eastAsia="宋体" w:hAnsi="Tahoma" w:cs="Tahoma"/>
          <w:color w:val="000000"/>
          <w:kern w:val="0"/>
          <w:szCs w:val="21"/>
        </w:rPr>
        <w:t>（一）坚持公平、公正、公开，坚持高标准、严要求，宁缺毋滥。严肃评选纪律，加强监督检查。对于伪造成绩、贡献、材料骗取荣誉的行为，经查实后严肃处理。</w:t>
      </w:r>
      <w:r w:rsidRPr="007B1EED">
        <w:rPr>
          <w:rFonts w:ascii="Tahoma" w:eastAsia="宋体" w:hAnsi="Tahoma" w:cs="Tahoma"/>
          <w:color w:val="000000"/>
          <w:kern w:val="0"/>
          <w:szCs w:val="21"/>
        </w:rPr>
        <w:br/>
      </w:r>
      <w:r w:rsidRPr="007B1EED">
        <w:rPr>
          <w:rFonts w:ascii="Tahoma" w:eastAsia="宋体" w:hAnsi="Tahoma" w:cs="Tahoma"/>
          <w:color w:val="000000"/>
          <w:kern w:val="0"/>
          <w:szCs w:val="21"/>
        </w:rPr>
        <w:lastRenderedPageBreak/>
        <w:t>（二）推荐材料要真实、准确、规范，成绩和贡献要重点突出、言简意赅，避免面面俱到、空话套话。</w:t>
      </w:r>
      <w:r w:rsidRPr="007B1EED">
        <w:rPr>
          <w:rFonts w:ascii="Tahoma" w:eastAsia="宋体" w:hAnsi="Tahoma" w:cs="Tahoma"/>
          <w:color w:val="000000"/>
          <w:kern w:val="0"/>
          <w:szCs w:val="21"/>
        </w:rPr>
        <w:br/>
      </w:r>
      <w:r w:rsidRPr="007B1EED">
        <w:rPr>
          <w:rFonts w:ascii="Tahoma" w:eastAsia="宋体" w:hAnsi="Tahoma" w:cs="Tahoma"/>
          <w:color w:val="000000"/>
          <w:kern w:val="0"/>
          <w:szCs w:val="21"/>
        </w:rPr>
        <w:t>（三）由相关单位推荐，不接受个人和集体直接申报。</w:t>
      </w:r>
      <w:r w:rsidRPr="007B1EED">
        <w:rPr>
          <w:rFonts w:ascii="Tahoma" w:eastAsia="宋体" w:hAnsi="Tahoma" w:cs="Tahoma"/>
          <w:color w:val="000000"/>
          <w:kern w:val="0"/>
          <w:szCs w:val="21"/>
        </w:rPr>
        <w:br/>
      </w:r>
      <w:r w:rsidRPr="007B1EED">
        <w:rPr>
          <w:rFonts w:ascii="Tahoma" w:eastAsia="宋体" w:hAnsi="Tahoma" w:cs="Tahoma"/>
          <w:color w:val="000000"/>
          <w:kern w:val="0"/>
          <w:szCs w:val="21"/>
        </w:rPr>
        <w:t>（四）推荐材料涉及国家秘密的，按有关规定办理。</w:t>
      </w:r>
      <w:r w:rsidRPr="007B1EED">
        <w:rPr>
          <w:rFonts w:ascii="Tahoma" w:eastAsia="宋体" w:hAnsi="Tahoma" w:cs="Tahoma"/>
          <w:color w:val="000000"/>
          <w:kern w:val="0"/>
          <w:szCs w:val="21"/>
        </w:rPr>
        <w:br/>
      </w:r>
      <w:r w:rsidRPr="007B1EED">
        <w:rPr>
          <w:rFonts w:ascii="Tahoma" w:eastAsia="宋体" w:hAnsi="Tahoma" w:cs="Tahoma"/>
          <w:color w:val="000000"/>
          <w:kern w:val="0"/>
          <w:szCs w:val="21"/>
        </w:rPr>
        <w:t>（五）坚持面向基层和工作一线，不推荐副司局级或者相当于副司局级以上的单位和个人，不推荐县级以上党政机关，不推荐中央企业领导班子成员。处级人选比例不超过</w:t>
      </w:r>
      <w:r w:rsidRPr="007B1EED">
        <w:rPr>
          <w:rFonts w:ascii="Tahoma" w:eastAsia="宋体" w:hAnsi="Tahoma" w:cs="Tahoma"/>
          <w:color w:val="000000"/>
          <w:kern w:val="0"/>
          <w:szCs w:val="21"/>
        </w:rPr>
        <w:t>20%</w:t>
      </w:r>
      <w:r w:rsidRPr="007B1EED">
        <w:rPr>
          <w:rFonts w:ascii="Tahoma" w:eastAsia="宋体" w:hAnsi="Tahoma" w:cs="Tahoma"/>
          <w:color w:val="000000"/>
          <w:kern w:val="0"/>
          <w:szCs w:val="21"/>
        </w:rPr>
        <w:t>。在事业单位担任领导职务、具有副高以上专业技术职务，坚持在教学、科研一线并做出特殊贡献的专家和学术带头人，可以按科研人员推荐。</w:t>
      </w:r>
      <w:r w:rsidRPr="007B1EED">
        <w:rPr>
          <w:rFonts w:ascii="Tahoma" w:eastAsia="宋体" w:hAnsi="Tahoma" w:cs="Tahoma"/>
          <w:color w:val="000000"/>
          <w:kern w:val="0"/>
          <w:szCs w:val="21"/>
        </w:rPr>
        <w:br/>
      </w:r>
      <w:r w:rsidRPr="007B1EED">
        <w:rPr>
          <w:rFonts w:ascii="Tahoma" w:eastAsia="宋体" w:hAnsi="Tahoma" w:cs="Tahoma"/>
          <w:color w:val="000000"/>
          <w:kern w:val="0"/>
          <w:szCs w:val="21"/>
        </w:rPr>
        <w:t>（六）各单位推荐的候选人由本次评选领导小组组织专家评审，审查并公示无异议后上报中国科协。</w:t>
      </w:r>
      <w:r w:rsidRPr="007B1EED">
        <w:rPr>
          <w:rFonts w:ascii="Tahoma" w:eastAsia="宋体" w:hAnsi="Tahoma" w:cs="Tahoma"/>
          <w:color w:val="000000"/>
          <w:kern w:val="0"/>
          <w:szCs w:val="21"/>
        </w:rPr>
        <w:br/>
      </w:r>
      <w:r w:rsidRPr="007B1EED">
        <w:rPr>
          <w:rFonts w:ascii="Tahoma" w:eastAsia="宋体" w:hAnsi="Tahoma" w:cs="Tahoma"/>
          <w:color w:val="000000"/>
          <w:kern w:val="0"/>
          <w:szCs w:val="21"/>
        </w:rPr>
        <w:t>（七）全国创新争先奖章推荐人选须按干部管理权限征求干部管理、纪检监察、卫生计生部门意见。拟推荐人选或团队负责人为企业负责人的，还需按照《企业负责人征求意见表》项目征求有关部门意见。需要征求意见的入选对象另行通知。</w:t>
      </w:r>
      <w:r w:rsidRPr="007B1EED">
        <w:rPr>
          <w:rFonts w:ascii="Tahoma" w:eastAsia="宋体" w:hAnsi="Tahoma" w:cs="Tahoma"/>
          <w:color w:val="000000"/>
          <w:kern w:val="0"/>
          <w:szCs w:val="21"/>
        </w:rPr>
        <w:br/>
      </w:r>
      <w:r w:rsidRPr="007B1EED">
        <w:rPr>
          <w:rFonts w:ascii="Tahoma" w:eastAsia="宋体" w:hAnsi="Tahoma" w:cs="Tahoma"/>
          <w:color w:val="000000"/>
          <w:kern w:val="0"/>
          <w:szCs w:val="21"/>
        </w:rPr>
        <w:t>（八）报送要求</w:t>
      </w:r>
      <w:r w:rsidRPr="007B1EED">
        <w:rPr>
          <w:rFonts w:ascii="Tahoma" w:eastAsia="宋体" w:hAnsi="Tahoma" w:cs="Tahoma"/>
          <w:color w:val="000000"/>
          <w:kern w:val="0"/>
          <w:szCs w:val="21"/>
        </w:rPr>
        <w:br/>
      </w:r>
      <w:r w:rsidRPr="007B1EED">
        <w:rPr>
          <w:rFonts w:ascii="Tahoma" w:eastAsia="宋体" w:hAnsi="Tahoma" w:cs="Tahoma"/>
          <w:color w:val="000000"/>
          <w:kern w:val="0"/>
          <w:szCs w:val="21"/>
        </w:rPr>
        <w:t>报送内容：</w:t>
      </w:r>
      <w:r w:rsidRPr="007B1EED">
        <w:rPr>
          <w:rFonts w:ascii="Tahoma" w:eastAsia="宋体" w:hAnsi="Tahoma" w:cs="Tahoma"/>
          <w:color w:val="000000"/>
          <w:kern w:val="0"/>
          <w:szCs w:val="21"/>
        </w:rPr>
        <w:t>1.</w:t>
      </w:r>
      <w:r w:rsidRPr="007B1EED">
        <w:rPr>
          <w:rFonts w:ascii="Tahoma" w:eastAsia="宋体" w:hAnsi="Tahoma" w:cs="Tahoma"/>
          <w:color w:val="000000"/>
          <w:kern w:val="0"/>
          <w:szCs w:val="21"/>
        </w:rPr>
        <w:t>《全国创新争先奖推荐书》电子版及原件</w:t>
      </w:r>
      <w:r w:rsidRPr="007B1EED">
        <w:rPr>
          <w:rFonts w:ascii="Tahoma" w:eastAsia="宋体" w:hAnsi="Tahoma" w:cs="Tahoma"/>
          <w:color w:val="000000"/>
          <w:kern w:val="0"/>
          <w:szCs w:val="21"/>
        </w:rPr>
        <w:t>5</w:t>
      </w:r>
      <w:r w:rsidRPr="007B1EED">
        <w:rPr>
          <w:rFonts w:ascii="Tahoma" w:eastAsia="宋体" w:hAnsi="Tahoma" w:cs="Tahoma"/>
          <w:color w:val="000000"/>
          <w:kern w:val="0"/>
          <w:szCs w:val="21"/>
        </w:rPr>
        <w:t>份；</w:t>
      </w:r>
      <w:r w:rsidRPr="007B1EED">
        <w:rPr>
          <w:rFonts w:ascii="Tahoma" w:eastAsia="宋体" w:hAnsi="Tahoma" w:cs="Tahoma"/>
          <w:color w:val="000000"/>
          <w:kern w:val="0"/>
          <w:szCs w:val="21"/>
        </w:rPr>
        <w:br/>
        <w:t>2.</w:t>
      </w:r>
      <w:r w:rsidRPr="007B1EED">
        <w:rPr>
          <w:rFonts w:ascii="Tahoma" w:eastAsia="宋体" w:hAnsi="Tahoma" w:cs="Tahoma"/>
          <w:color w:val="000000"/>
          <w:kern w:val="0"/>
          <w:szCs w:val="21"/>
        </w:rPr>
        <w:t>附件材料</w:t>
      </w:r>
      <w:r w:rsidRPr="007B1EED">
        <w:rPr>
          <w:rFonts w:ascii="Tahoma" w:eastAsia="宋体" w:hAnsi="Tahoma" w:cs="Tahoma"/>
          <w:color w:val="000000"/>
          <w:kern w:val="0"/>
          <w:szCs w:val="21"/>
        </w:rPr>
        <w:t>1</w:t>
      </w:r>
      <w:r w:rsidRPr="007B1EED">
        <w:rPr>
          <w:rFonts w:ascii="Tahoma" w:eastAsia="宋体" w:hAnsi="Tahoma" w:cs="Tahoma"/>
          <w:color w:val="000000"/>
          <w:kern w:val="0"/>
          <w:szCs w:val="21"/>
        </w:rPr>
        <w:t>套并装订成册，其中候选人根据《全国创新争先奖推荐书》</w:t>
      </w:r>
      <w:r w:rsidRPr="007B1EED">
        <w:rPr>
          <w:rFonts w:ascii="Tahoma" w:eastAsia="宋体" w:hAnsi="Tahoma" w:cs="Tahoma"/>
          <w:color w:val="000000"/>
          <w:kern w:val="0"/>
          <w:szCs w:val="21"/>
        </w:rPr>
        <w:t>“</w:t>
      </w:r>
      <w:r w:rsidRPr="007B1EED">
        <w:rPr>
          <w:rFonts w:ascii="Tahoma" w:eastAsia="宋体" w:hAnsi="Tahoma" w:cs="Tahoma"/>
          <w:color w:val="000000"/>
          <w:kern w:val="0"/>
          <w:szCs w:val="21"/>
        </w:rPr>
        <w:t>重要成果列表</w:t>
      </w:r>
      <w:r w:rsidRPr="007B1EED">
        <w:rPr>
          <w:rFonts w:ascii="Tahoma" w:eastAsia="宋体" w:hAnsi="Tahoma" w:cs="Tahoma"/>
          <w:color w:val="000000"/>
          <w:kern w:val="0"/>
          <w:szCs w:val="21"/>
        </w:rPr>
        <w:t>”</w:t>
      </w:r>
      <w:r w:rsidRPr="007B1EED">
        <w:rPr>
          <w:rFonts w:ascii="Tahoma" w:eastAsia="宋体" w:hAnsi="Tahoma" w:cs="Tahoma"/>
          <w:color w:val="000000"/>
          <w:kern w:val="0"/>
          <w:szCs w:val="21"/>
        </w:rPr>
        <w:t>栏提交相应证明材料，候选团队提交</w:t>
      </w:r>
      <w:r w:rsidRPr="007B1EED">
        <w:rPr>
          <w:rFonts w:ascii="Tahoma" w:eastAsia="宋体" w:hAnsi="Tahoma" w:cs="Tahoma"/>
          <w:color w:val="000000"/>
          <w:kern w:val="0"/>
          <w:szCs w:val="21"/>
        </w:rPr>
        <w:t>“</w:t>
      </w:r>
      <w:r w:rsidRPr="007B1EED">
        <w:rPr>
          <w:rFonts w:ascii="Tahoma" w:eastAsia="宋体" w:hAnsi="Tahoma" w:cs="Tahoma"/>
          <w:color w:val="000000"/>
          <w:kern w:val="0"/>
          <w:szCs w:val="21"/>
        </w:rPr>
        <w:t>主要成绩和贡献</w:t>
      </w:r>
      <w:r w:rsidRPr="007B1EED">
        <w:rPr>
          <w:rFonts w:ascii="Tahoma" w:eastAsia="宋体" w:hAnsi="Tahoma" w:cs="Tahoma"/>
          <w:color w:val="000000"/>
          <w:kern w:val="0"/>
          <w:szCs w:val="21"/>
        </w:rPr>
        <w:t>”</w:t>
      </w:r>
      <w:r w:rsidRPr="007B1EED">
        <w:rPr>
          <w:rFonts w:ascii="Tahoma" w:eastAsia="宋体" w:hAnsi="Tahoma" w:cs="Tahoma"/>
          <w:color w:val="000000"/>
          <w:kern w:val="0"/>
          <w:szCs w:val="21"/>
        </w:rPr>
        <w:t>栏涉及内容相关证明材料。</w:t>
      </w:r>
      <w:r w:rsidRPr="007B1EED">
        <w:rPr>
          <w:rFonts w:ascii="Tahoma" w:eastAsia="宋体" w:hAnsi="Tahoma" w:cs="Tahoma"/>
          <w:color w:val="000000"/>
          <w:kern w:val="0"/>
          <w:szCs w:val="21"/>
        </w:rPr>
        <w:br/>
      </w:r>
      <w:r w:rsidRPr="007B1EED">
        <w:rPr>
          <w:rFonts w:ascii="Tahoma" w:eastAsia="宋体" w:hAnsi="Tahoma" w:cs="Tahoma"/>
          <w:color w:val="000000"/>
          <w:kern w:val="0"/>
          <w:szCs w:val="21"/>
        </w:rPr>
        <w:t>报送时间：</w:t>
      </w:r>
      <w:r w:rsidRPr="007B1EED">
        <w:rPr>
          <w:rFonts w:ascii="Tahoma" w:eastAsia="宋体" w:hAnsi="Tahoma" w:cs="Tahoma"/>
          <w:color w:val="000000"/>
          <w:kern w:val="0"/>
          <w:szCs w:val="21"/>
        </w:rPr>
        <w:t>2017</w:t>
      </w:r>
      <w:r w:rsidRPr="007B1EED">
        <w:rPr>
          <w:rFonts w:ascii="Tahoma" w:eastAsia="宋体" w:hAnsi="Tahoma" w:cs="Tahoma"/>
          <w:color w:val="000000"/>
          <w:kern w:val="0"/>
          <w:szCs w:val="21"/>
        </w:rPr>
        <w:t>年</w:t>
      </w:r>
      <w:r w:rsidRPr="007B1EED">
        <w:rPr>
          <w:rFonts w:ascii="Tahoma" w:eastAsia="宋体" w:hAnsi="Tahoma" w:cs="Tahoma"/>
          <w:color w:val="000000"/>
          <w:kern w:val="0"/>
          <w:szCs w:val="21"/>
        </w:rPr>
        <w:t>4</w:t>
      </w:r>
      <w:r w:rsidRPr="007B1EED">
        <w:rPr>
          <w:rFonts w:ascii="Tahoma" w:eastAsia="宋体" w:hAnsi="Tahoma" w:cs="Tahoma"/>
          <w:color w:val="000000"/>
          <w:kern w:val="0"/>
          <w:szCs w:val="21"/>
        </w:rPr>
        <w:t>月</w:t>
      </w:r>
      <w:r w:rsidRPr="007B1EED">
        <w:rPr>
          <w:rFonts w:ascii="Tahoma" w:eastAsia="宋体" w:hAnsi="Tahoma" w:cs="Tahoma"/>
          <w:color w:val="000000"/>
          <w:kern w:val="0"/>
          <w:szCs w:val="21"/>
        </w:rPr>
        <w:t>19</w:t>
      </w:r>
      <w:r w:rsidRPr="007B1EED">
        <w:rPr>
          <w:rFonts w:ascii="Tahoma" w:eastAsia="宋体" w:hAnsi="Tahoma" w:cs="Tahoma"/>
          <w:color w:val="000000"/>
          <w:kern w:val="0"/>
          <w:szCs w:val="21"/>
        </w:rPr>
        <w:t>日</w:t>
      </w:r>
      <w:r w:rsidRPr="007B1EED">
        <w:rPr>
          <w:rFonts w:ascii="Tahoma" w:eastAsia="宋体" w:hAnsi="Tahoma" w:cs="Tahoma"/>
          <w:color w:val="000000"/>
          <w:kern w:val="0"/>
          <w:szCs w:val="21"/>
        </w:rPr>
        <w:t>17:30</w:t>
      </w:r>
      <w:r w:rsidRPr="007B1EED">
        <w:rPr>
          <w:rFonts w:ascii="Tahoma" w:eastAsia="宋体" w:hAnsi="Tahoma" w:cs="Tahoma"/>
          <w:color w:val="000000"/>
          <w:kern w:val="0"/>
          <w:szCs w:val="21"/>
        </w:rPr>
        <w:t>前</w:t>
      </w:r>
      <w:r w:rsidRPr="007B1EED">
        <w:rPr>
          <w:rFonts w:ascii="Tahoma" w:eastAsia="宋体" w:hAnsi="Tahoma" w:cs="Tahoma"/>
          <w:color w:val="000000"/>
          <w:kern w:val="0"/>
          <w:szCs w:val="21"/>
        </w:rPr>
        <w:br/>
      </w:r>
      <w:r w:rsidRPr="007B1EED">
        <w:rPr>
          <w:rFonts w:ascii="Tahoma" w:eastAsia="宋体" w:hAnsi="Tahoma" w:cs="Tahoma"/>
          <w:color w:val="000000"/>
          <w:kern w:val="0"/>
          <w:szCs w:val="21"/>
        </w:rPr>
        <w:t>地点：省科协组织人事部</w:t>
      </w:r>
      <w:r w:rsidRPr="007B1EED">
        <w:rPr>
          <w:rFonts w:ascii="Tahoma" w:eastAsia="宋体" w:hAnsi="Tahoma" w:cs="Tahoma"/>
          <w:color w:val="000000"/>
          <w:kern w:val="0"/>
          <w:szCs w:val="21"/>
        </w:rPr>
        <w:t>607-1</w:t>
      </w:r>
      <w:r w:rsidRPr="007B1EED">
        <w:rPr>
          <w:rFonts w:ascii="Tahoma" w:eastAsia="宋体" w:hAnsi="Tahoma" w:cs="Tahoma"/>
          <w:color w:val="000000"/>
          <w:kern w:val="0"/>
          <w:szCs w:val="21"/>
        </w:rPr>
        <w:t>室（昆明市护国路</w:t>
      </w:r>
      <w:r w:rsidRPr="007B1EED">
        <w:rPr>
          <w:rFonts w:ascii="Tahoma" w:eastAsia="宋体" w:hAnsi="Tahoma" w:cs="Tahoma"/>
          <w:color w:val="000000"/>
          <w:kern w:val="0"/>
          <w:szCs w:val="21"/>
        </w:rPr>
        <w:t>26</w:t>
      </w:r>
      <w:r w:rsidRPr="007B1EED">
        <w:rPr>
          <w:rFonts w:ascii="Tahoma" w:eastAsia="宋体" w:hAnsi="Tahoma" w:cs="Tahoma"/>
          <w:color w:val="000000"/>
          <w:kern w:val="0"/>
          <w:szCs w:val="21"/>
        </w:rPr>
        <w:t>号）</w:t>
      </w:r>
      <w:r w:rsidRPr="007B1EED">
        <w:rPr>
          <w:rFonts w:ascii="Tahoma" w:eastAsia="宋体" w:hAnsi="Tahoma" w:cs="Tahoma"/>
          <w:color w:val="000000"/>
          <w:kern w:val="0"/>
          <w:szCs w:val="21"/>
        </w:rPr>
        <w:br/>
      </w:r>
      <w:r w:rsidRPr="007B1EED">
        <w:rPr>
          <w:rFonts w:ascii="Tahoma" w:eastAsia="宋体" w:hAnsi="Tahoma" w:cs="Tahoma"/>
          <w:color w:val="000000"/>
          <w:kern w:val="0"/>
          <w:szCs w:val="21"/>
        </w:rPr>
        <w:t xml:space="preserve">联系人：于艳芳　</w:t>
      </w:r>
      <w:r w:rsidRPr="007B1EED">
        <w:rPr>
          <w:rFonts w:ascii="Tahoma" w:eastAsia="宋体" w:hAnsi="Tahoma" w:cs="Tahoma"/>
          <w:color w:val="000000"/>
          <w:kern w:val="0"/>
          <w:szCs w:val="21"/>
        </w:rPr>
        <w:t>13577127823</w:t>
      </w:r>
      <w:r w:rsidRPr="007B1EED">
        <w:rPr>
          <w:rFonts w:ascii="Tahoma" w:eastAsia="宋体" w:hAnsi="Tahoma" w:cs="Tahoma"/>
          <w:color w:val="000000"/>
          <w:kern w:val="0"/>
          <w:szCs w:val="21"/>
        </w:rPr>
        <w:t xml:space="preserve">；夏天　</w:t>
      </w:r>
      <w:r w:rsidRPr="007B1EED">
        <w:rPr>
          <w:rFonts w:ascii="Tahoma" w:eastAsia="宋体" w:hAnsi="Tahoma" w:cs="Tahoma"/>
          <w:color w:val="000000"/>
          <w:kern w:val="0"/>
          <w:szCs w:val="21"/>
        </w:rPr>
        <w:t>13888385001</w:t>
      </w:r>
      <w:r w:rsidRPr="007B1EED">
        <w:rPr>
          <w:rFonts w:ascii="Tahoma" w:eastAsia="宋体" w:hAnsi="Tahoma" w:cs="Tahoma"/>
          <w:color w:val="000000"/>
          <w:kern w:val="0"/>
          <w:szCs w:val="21"/>
        </w:rPr>
        <w:br/>
      </w:r>
      <w:r w:rsidRPr="007B1EED">
        <w:rPr>
          <w:rFonts w:ascii="Tahoma" w:eastAsia="宋体" w:hAnsi="Tahoma" w:cs="Tahoma"/>
          <w:color w:val="000000"/>
          <w:kern w:val="0"/>
          <w:szCs w:val="21"/>
        </w:rPr>
        <w:t>邮箱：</w:t>
      </w:r>
      <w:hyperlink r:id="rId7" w:history="1">
        <w:r w:rsidRPr="007B1EED">
          <w:rPr>
            <w:rFonts w:ascii="Tahoma" w:eastAsia="宋体" w:hAnsi="Tahoma" w:cs="Tahoma"/>
            <w:color w:val="333333"/>
            <w:kern w:val="0"/>
          </w:rPr>
          <w:t>ynkxzrb@163.com</w:t>
        </w:r>
      </w:hyperlink>
    </w:p>
    <w:p w:rsidR="007B1EED" w:rsidRPr="007B1EED" w:rsidRDefault="007B1EED" w:rsidP="007B1EED">
      <w:pPr>
        <w:widowControl/>
        <w:shd w:val="clear" w:color="auto" w:fill="FFFFFF"/>
        <w:spacing w:line="360" w:lineRule="atLeast"/>
        <w:ind w:firstLine="480"/>
        <w:jc w:val="left"/>
        <w:rPr>
          <w:rFonts w:ascii="Tahoma" w:eastAsia="宋体" w:hAnsi="Tahoma" w:cs="Tahoma"/>
          <w:color w:val="000000"/>
          <w:kern w:val="0"/>
          <w:szCs w:val="21"/>
        </w:rPr>
      </w:pPr>
      <w:r w:rsidRPr="007B1EED">
        <w:rPr>
          <w:rFonts w:ascii="Tahoma" w:eastAsia="宋体" w:hAnsi="Tahoma" w:cs="Tahoma"/>
          <w:color w:val="000000"/>
          <w:kern w:val="0"/>
          <w:szCs w:val="21"/>
        </w:rPr>
        <w:t>附件：</w:t>
      </w:r>
    </w:p>
    <w:p w:rsidR="007B1EED" w:rsidRPr="007B1EED" w:rsidRDefault="007B1EED" w:rsidP="007B1EED">
      <w:pPr>
        <w:widowControl/>
        <w:shd w:val="clear" w:color="auto" w:fill="FFFFFF"/>
        <w:spacing w:line="240" w:lineRule="atLeast"/>
        <w:ind w:firstLine="480"/>
        <w:jc w:val="left"/>
        <w:rPr>
          <w:rFonts w:ascii="Tahoma" w:eastAsia="宋体" w:hAnsi="Tahoma" w:cs="Tahoma"/>
          <w:color w:val="000000"/>
          <w:kern w:val="0"/>
          <w:szCs w:val="21"/>
        </w:rPr>
      </w:pPr>
      <w:r>
        <w:rPr>
          <w:rFonts w:ascii="Tahoma" w:eastAsia="宋体" w:hAnsi="Tahoma" w:cs="Tahoma"/>
          <w:noProof/>
          <w:color w:val="000000"/>
          <w:kern w:val="0"/>
          <w:szCs w:val="21"/>
        </w:rPr>
        <w:drawing>
          <wp:inline distT="0" distB="0" distL="0" distR="0">
            <wp:extent cx="152400" cy="152400"/>
            <wp:effectExtent l="19050" t="0" r="0" b="0"/>
            <wp:docPr id="1" name="图片 1" descr="http://www.yunast.cn/editor/ueditor1.4.3/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unast.cn/editor/ueditor1.4.3/dialogs/attachment/fileTypeImages/icon_doc.gif"/>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tooltip="1、人力资源社会保障部 中国科协 科技部 国务院国资委关于评选全国创新争先奖的通知.docx" w:history="1">
        <w:r w:rsidRPr="007B1EED">
          <w:rPr>
            <w:rFonts w:ascii="Tahoma" w:eastAsia="宋体" w:hAnsi="Tahoma" w:cs="Tahoma"/>
            <w:color w:val="0066CC"/>
            <w:kern w:val="0"/>
            <w:sz w:val="18"/>
          </w:rPr>
          <w:t>1</w:t>
        </w:r>
        <w:r w:rsidRPr="007B1EED">
          <w:rPr>
            <w:rFonts w:ascii="Tahoma" w:eastAsia="宋体" w:hAnsi="Tahoma" w:cs="Tahoma"/>
            <w:color w:val="0066CC"/>
            <w:kern w:val="0"/>
            <w:sz w:val="18"/>
          </w:rPr>
          <w:t>、人力资源社会保障部</w:t>
        </w:r>
        <w:r w:rsidRPr="007B1EED">
          <w:rPr>
            <w:rFonts w:ascii="Tahoma" w:eastAsia="宋体" w:hAnsi="Tahoma" w:cs="Tahoma"/>
            <w:color w:val="0066CC"/>
            <w:kern w:val="0"/>
            <w:sz w:val="18"/>
          </w:rPr>
          <w:t xml:space="preserve"> </w:t>
        </w:r>
        <w:r w:rsidRPr="007B1EED">
          <w:rPr>
            <w:rFonts w:ascii="Tahoma" w:eastAsia="宋体" w:hAnsi="Tahoma" w:cs="Tahoma"/>
            <w:color w:val="0066CC"/>
            <w:kern w:val="0"/>
            <w:sz w:val="18"/>
          </w:rPr>
          <w:t>中国科协</w:t>
        </w:r>
        <w:r w:rsidRPr="007B1EED">
          <w:rPr>
            <w:rFonts w:ascii="Tahoma" w:eastAsia="宋体" w:hAnsi="Tahoma" w:cs="Tahoma"/>
            <w:color w:val="0066CC"/>
            <w:kern w:val="0"/>
            <w:sz w:val="18"/>
          </w:rPr>
          <w:t xml:space="preserve"> </w:t>
        </w:r>
        <w:r w:rsidRPr="007B1EED">
          <w:rPr>
            <w:rFonts w:ascii="Tahoma" w:eastAsia="宋体" w:hAnsi="Tahoma" w:cs="Tahoma"/>
            <w:color w:val="0066CC"/>
            <w:kern w:val="0"/>
            <w:sz w:val="18"/>
          </w:rPr>
          <w:t>科技部</w:t>
        </w:r>
        <w:r w:rsidRPr="007B1EED">
          <w:rPr>
            <w:rFonts w:ascii="Tahoma" w:eastAsia="宋体" w:hAnsi="Tahoma" w:cs="Tahoma"/>
            <w:color w:val="0066CC"/>
            <w:kern w:val="0"/>
            <w:sz w:val="18"/>
          </w:rPr>
          <w:t xml:space="preserve"> </w:t>
        </w:r>
        <w:r w:rsidRPr="007B1EED">
          <w:rPr>
            <w:rFonts w:ascii="Tahoma" w:eastAsia="宋体" w:hAnsi="Tahoma" w:cs="Tahoma"/>
            <w:color w:val="0066CC"/>
            <w:kern w:val="0"/>
            <w:sz w:val="18"/>
          </w:rPr>
          <w:t>国务院国资委关于评选全国创新争先奖的通知</w:t>
        </w:r>
        <w:r w:rsidRPr="007B1EED">
          <w:rPr>
            <w:rFonts w:ascii="Tahoma" w:eastAsia="宋体" w:hAnsi="Tahoma" w:cs="Tahoma"/>
            <w:color w:val="0066CC"/>
            <w:kern w:val="0"/>
            <w:sz w:val="18"/>
          </w:rPr>
          <w:t>.docx</w:t>
        </w:r>
      </w:hyperlink>
    </w:p>
    <w:p w:rsidR="007B1EED" w:rsidRPr="007B1EED" w:rsidRDefault="007B1EED" w:rsidP="007B1EED">
      <w:pPr>
        <w:widowControl/>
        <w:shd w:val="clear" w:color="auto" w:fill="FFFFFF"/>
        <w:spacing w:line="240" w:lineRule="atLeast"/>
        <w:ind w:firstLine="480"/>
        <w:jc w:val="left"/>
        <w:rPr>
          <w:rFonts w:ascii="Tahoma" w:eastAsia="宋体" w:hAnsi="Tahoma" w:cs="Tahoma"/>
          <w:color w:val="000000"/>
          <w:kern w:val="0"/>
          <w:szCs w:val="21"/>
        </w:rPr>
      </w:pPr>
      <w:r>
        <w:rPr>
          <w:rFonts w:ascii="Tahoma" w:eastAsia="宋体" w:hAnsi="Tahoma" w:cs="Tahoma"/>
          <w:noProof/>
          <w:color w:val="000000"/>
          <w:kern w:val="0"/>
          <w:szCs w:val="21"/>
        </w:rPr>
        <w:drawing>
          <wp:inline distT="0" distB="0" distL="0" distR="0">
            <wp:extent cx="152400" cy="152400"/>
            <wp:effectExtent l="19050" t="0" r="0" b="0"/>
            <wp:docPr id="2" name="图片 2" descr="http://www.yunast.cn/editor/ueditor1.4.3/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unast.cn/editor/ueditor1.4.3/dialogs/attachment/fileTypeImages/icon_doc.gif"/>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tooltip="2.全国创新争先奖推荐书（推荐科技工作者个人用）.doc" w:history="1">
        <w:r w:rsidRPr="007B1EED">
          <w:rPr>
            <w:rFonts w:ascii="Tahoma" w:eastAsia="宋体" w:hAnsi="Tahoma" w:cs="Tahoma"/>
            <w:color w:val="0066CC"/>
            <w:kern w:val="0"/>
            <w:sz w:val="18"/>
          </w:rPr>
          <w:t>2.</w:t>
        </w:r>
        <w:r w:rsidRPr="007B1EED">
          <w:rPr>
            <w:rFonts w:ascii="Tahoma" w:eastAsia="宋体" w:hAnsi="Tahoma" w:cs="Tahoma"/>
            <w:color w:val="0066CC"/>
            <w:kern w:val="0"/>
            <w:sz w:val="18"/>
          </w:rPr>
          <w:t>全国创新争先奖推荐书（推荐科技工作者个人用）</w:t>
        </w:r>
        <w:r w:rsidRPr="007B1EED">
          <w:rPr>
            <w:rFonts w:ascii="Tahoma" w:eastAsia="宋体" w:hAnsi="Tahoma" w:cs="Tahoma"/>
            <w:color w:val="0066CC"/>
            <w:kern w:val="0"/>
            <w:sz w:val="18"/>
          </w:rPr>
          <w:t>.doc</w:t>
        </w:r>
      </w:hyperlink>
    </w:p>
    <w:p w:rsidR="007B1EED" w:rsidRPr="007B1EED" w:rsidRDefault="007B1EED" w:rsidP="007B1EED">
      <w:pPr>
        <w:widowControl/>
        <w:shd w:val="clear" w:color="auto" w:fill="FFFFFF"/>
        <w:spacing w:line="240" w:lineRule="atLeast"/>
        <w:ind w:firstLine="480"/>
        <w:jc w:val="left"/>
        <w:rPr>
          <w:rFonts w:ascii="Tahoma" w:eastAsia="宋体" w:hAnsi="Tahoma" w:cs="Tahoma"/>
          <w:color w:val="000000"/>
          <w:kern w:val="0"/>
          <w:szCs w:val="21"/>
        </w:rPr>
      </w:pPr>
      <w:r>
        <w:rPr>
          <w:rFonts w:ascii="Tahoma" w:eastAsia="宋体" w:hAnsi="Tahoma" w:cs="Tahoma"/>
          <w:noProof/>
          <w:color w:val="000000"/>
          <w:kern w:val="0"/>
          <w:szCs w:val="21"/>
        </w:rPr>
        <w:drawing>
          <wp:inline distT="0" distB="0" distL="0" distR="0">
            <wp:extent cx="152400" cy="152400"/>
            <wp:effectExtent l="19050" t="0" r="0" b="0"/>
            <wp:docPr id="3" name="图片 3" descr="http://www.yunast.cn/editor/ueditor1.4.3/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unast.cn/editor/ueditor1.4.3/dialogs/attachment/fileTypeImages/icon_doc.gif"/>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tooltip="3.全国创新争先奖推荐书（推荐科技工作者团队用）.doc" w:history="1">
        <w:r w:rsidRPr="007B1EED">
          <w:rPr>
            <w:rFonts w:ascii="Tahoma" w:eastAsia="宋体" w:hAnsi="Tahoma" w:cs="Tahoma"/>
            <w:color w:val="0066CC"/>
            <w:kern w:val="0"/>
            <w:sz w:val="18"/>
          </w:rPr>
          <w:t>3.</w:t>
        </w:r>
        <w:r w:rsidRPr="007B1EED">
          <w:rPr>
            <w:rFonts w:ascii="Tahoma" w:eastAsia="宋体" w:hAnsi="Tahoma" w:cs="Tahoma"/>
            <w:color w:val="0066CC"/>
            <w:kern w:val="0"/>
            <w:sz w:val="18"/>
          </w:rPr>
          <w:t>全国创新争先奖推荐书（推荐科技工作者团队用）</w:t>
        </w:r>
        <w:r w:rsidRPr="007B1EED">
          <w:rPr>
            <w:rFonts w:ascii="Tahoma" w:eastAsia="宋体" w:hAnsi="Tahoma" w:cs="Tahoma"/>
            <w:color w:val="0066CC"/>
            <w:kern w:val="0"/>
            <w:sz w:val="18"/>
          </w:rPr>
          <w:t>.doc</w:t>
        </w:r>
      </w:hyperlink>
    </w:p>
    <w:p w:rsidR="007B1EED" w:rsidRPr="007B1EED" w:rsidRDefault="007B1EED" w:rsidP="007B1EED">
      <w:pPr>
        <w:widowControl/>
        <w:shd w:val="clear" w:color="auto" w:fill="FFFFFF"/>
        <w:spacing w:line="240" w:lineRule="atLeast"/>
        <w:ind w:firstLine="480"/>
        <w:jc w:val="left"/>
        <w:rPr>
          <w:rFonts w:ascii="Tahoma" w:eastAsia="宋体" w:hAnsi="Tahoma" w:cs="Tahoma"/>
          <w:color w:val="000000"/>
          <w:kern w:val="0"/>
          <w:szCs w:val="21"/>
        </w:rPr>
      </w:pPr>
      <w:r>
        <w:rPr>
          <w:rFonts w:ascii="Tahoma" w:eastAsia="宋体" w:hAnsi="Tahoma" w:cs="Tahoma"/>
          <w:noProof/>
          <w:color w:val="000000"/>
          <w:kern w:val="0"/>
          <w:szCs w:val="21"/>
        </w:rPr>
        <w:drawing>
          <wp:inline distT="0" distB="0" distL="0" distR="0">
            <wp:extent cx="152400" cy="152400"/>
            <wp:effectExtent l="19050" t="0" r="0" b="0"/>
            <wp:docPr id="4" name="图片 4" descr="http://www.yunast.cn/editor/ueditor1.4.3/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unast.cn/editor/ueditor1.4.3/dialogs/attachment/fileTypeImages/icon_doc.gif"/>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2" w:tooltip="4.全国创新争先奖章人选征求意见表.doc" w:history="1">
        <w:r w:rsidRPr="007B1EED">
          <w:rPr>
            <w:rFonts w:ascii="Tahoma" w:eastAsia="宋体" w:hAnsi="Tahoma" w:cs="Tahoma"/>
            <w:color w:val="0066CC"/>
            <w:kern w:val="0"/>
            <w:sz w:val="18"/>
          </w:rPr>
          <w:t>4.</w:t>
        </w:r>
        <w:r w:rsidRPr="007B1EED">
          <w:rPr>
            <w:rFonts w:ascii="Tahoma" w:eastAsia="宋体" w:hAnsi="Tahoma" w:cs="Tahoma"/>
            <w:color w:val="0066CC"/>
            <w:kern w:val="0"/>
            <w:sz w:val="18"/>
          </w:rPr>
          <w:t>全国创新争先奖章人选征求意见表</w:t>
        </w:r>
        <w:r w:rsidRPr="007B1EED">
          <w:rPr>
            <w:rFonts w:ascii="Tahoma" w:eastAsia="宋体" w:hAnsi="Tahoma" w:cs="Tahoma"/>
            <w:color w:val="0066CC"/>
            <w:kern w:val="0"/>
            <w:sz w:val="18"/>
          </w:rPr>
          <w:t>.doc</w:t>
        </w:r>
      </w:hyperlink>
    </w:p>
    <w:p w:rsidR="007B1EED" w:rsidRDefault="002D2198" w:rsidP="007B1EED">
      <w:pPr>
        <w:widowControl/>
        <w:shd w:val="clear" w:color="auto" w:fill="FFFFFF"/>
        <w:spacing w:line="240" w:lineRule="atLeast"/>
        <w:ind w:firstLine="480"/>
        <w:jc w:val="left"/>
        <w:rPr>
          <w:rFonts w:ascii="Tahoma" w:eastAsia="宋体" w:hAnsi="Tahoma" w:cs="Tahoma"/>
          <w:color w:val="000000"/>
          <w:kern w:val="0"/>
          <w:szCs w:val="21"/>
        </w:rPr>
      </w:pPr>
      <w:r>
        <w:rPr>
          <w:rFonts w:ascii="Tahoma" w:eastAsia="宋体" w:hAnsi="Tahoma" w:cs="Tahoma"/>
          <w:noProof/>
          <w:color w:val="000000"/>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5" type="#_x0000_t75" alt="http://www.yunast.cn/editor/ueditor1.4.3/dialogs/attachment/fileTypeImages/icon_doc.gif" style="width:12pt;height:12pt;visibility:visible;mso-wrap-style:square" o:bullet="t">
            <v:imagedata r:id="rId13" o:title="icon_doc"/>
          </v:shape>
        </w:pict>
      </w:r>
      <w:hyperlink r:id="rId14" w:tooltip="5.企业负责人征求意见表.doc" w:history="1">
        <w:r w:rsidR="007B1EED" w:rsidRPr="007B1EED">
          <w:rPr>
            <w:rFonts w:ascii="Tahoma" w:eastAsia="宋体" w:hAnsi="Tahoma" w:cs="Tahoma"/>
            <w:color w:val="0066CC"/>
            <w:kern w:val="0"/>
            <w:sz w:val="18"/>
          </w:rPr>
          <w:t>5.</w:t>
        </w:r>
        <w:r w:rsidR="007B1EED" w:rsidRPr="007B1EED">
          <w:rPr>
            <w:rFonts w:ascii="Tahoma" w:eastAsia="宋体" w:hAnsi="Tahoma" w:cs="Tahoma"/>
            <w:color w:val="0066CC"/>
            <w:kern w:val="0"/>
            <w:sz w:val="18"/>
          </w:rPr>
          <w:t>企业负责人征求意见表</w:t>
        </w:r>
        <w:r w:rsidR="007B1EED" w:rsidRPr="007B1EED">
          <w:rPr>
            <w:rFonts w:ascii="Tahoma" w:eastAsia="宋体" w:hAnsi="Tahoma" w:cs="Tahoma"/>
            <w:color w:val="0066CC"/>
            <w:kern w:val="0"/>
            <w:sz w:val="18"/>
          </w:rPr>
          <w:t>.doc</w:t>
        </w:r>
      </w:hyperlink>
    </w:p>
    <w:p w:rsidR="00731DE6" w:rsidRPr="007B1EED" w:rsidRDefault="00731DE6" w:rsidP="007B1EED">
      <w:pPr>
        <w:widowControl/>
        <w:shd w:val="clear" w:color="auto" w:fill="FFFFFF"/>
        <w:spacing w:line="240" w:lineRule="atLeast"/>
        <w:ind w:firstLine="480"/>
        <w:jc w:val="left"/>
        <w:rPr>
          <w:rFonts w:ascii="Tahoma" w:eastAsia="宋体" w:hAnsi="Tahoma" w:cs="Tahoma"/>
          <w:color w:val="000000"/>
          <w:kern w:val="0"/>
          <w:szCs w:val="21"/>
        </w:rPr>
      </w:pPr>
    </w:p>
    <w:p w:rsidR="00731DE6" w:rsidRDefault="00731DE6" w:rsidP="007B1EED">
      <w:pPr>
        <w:widowControl/>
        <w:shd w:val="clear" w:color="auto" w:fill="FFFFFF"/>
        <w:spacing w:line="360" w:lineRule="atLeast"/>
        <w:ind w:firstLine="480"/>
        <w:jc w:val="right"/>
        <w:rPr>
          <w:rFonts w:ascii="Tahoma" w:eastAsia="宋体" w:hAnsi="Tahoma" w:cs="Tahoma"/>
          <w:color w:val="000000"/>
          <w:kern w:val="0"/>
          <w:szCs w:val="21"/>
        </w:rPr>
      </w:pPr>
    </w:p>
    <w:p w:rsidR="00731DE6" w:rsidRDefault="00731DE6" w:rsidP="007B1EED">
      <w:pPr>
        <w:widowControl/>
        <w:shd w:val="clear" w:color="auto" w:fill="FFFFFF"/>
        <w:spacing w:line="360" w:lineRule="atLeast"/>
        <w:ind w:firstLine="480"/>
        <w:jc w:val="right"/>
        <w:rPr>
          <w:rFonts w:ascii="Tahoma" w:eastAsia="宋体" w:hAnsi="Tahoma" w:cs="Tahoma"/>
          <w:color w:val="000000"/>
          <w:kern w:val="0"/>
          <w:szCs w:val="21"/>
        </w:rPr>
      </w:pPr>
    </w:p>
    <w:p w:rsidR="007B1EED" w:rsidRPr="007B1EED" w:rsidRDefault="007B1EED" w:rsidP="007B1EED">
      <w:pPr>
        <w:widowControl/>
        <w:shd w:val="clear" w:color="auto" w:fill="FFFFFF"/>
        <w:spacing w:line="360" w:lineRule="atLeast"/>
        <w:ind w:firstLine="480"/>
        <w:jc w:val="right"/>
        <w:rPr>
          <w:rFonts w:ascii="Tahoma" w:eastAsia="宋体" w:hAnsi="Tahoma" w:cs="Tahoma"/>
          <w:color w:val="000000"/>
          <w:kern w:val="0"/>
          <w:szCs w:val="21"/>
        </w:rPr>
      </w:pPr>
      <w:r w:rsidRPr="007B1EED">
        <w:rPr>
          <w:rFonts w:ascii="Tahoma" w:eastAsia="宋体" w:hAnsi="Tahoma" w:cs="Tahoma"/>
          <w:color w:val="000000"/>
          <w:kern w:val="0"/>
          <w:szCs w:val="21"/>
        </w:rPr>
        <w:t>云南省科学技术协会</w:t>
      </w:r>
      <w:r w:rsidRPr="007B1EED">
        <w:rPr>
          <w:rFonts w:ascii="Tahoma" w:eastAsia="宋体" w:hAnsi="Tahoma" w:cs="Tahoma"/>
          <w:color w:val="000000"/>
          <w:kern w:val="0"/>
          <w:szCs w:val="21"/>
        </w:rPr>
        <w:t xml:space="preserve">                         </w:t>
      </w:r>
      <w:r w:rsidRPr="007B1EED">
        <w:rPr>
          <w:rFonts w:ascii="Tahoma" w:eastAsia="宋体" w:hAnsi="Tahoma" w:cs="Tahoma"/>
          <w:color w:val="000000"/>
          <w:kern w:val="0"/>
          <w:szCs w:val="21"/>
        </w:rPr>
        <w:t>云南省科学技术厅</w:t>
      </w:r>
      <w:r w:rsidRPr="007B1EED">
        <w:rPr>
          <w:rFonts w:ascii="Tahoma" w:eastAsia="宋体" w:hAnsi="Tahoma" w:cs="Tahoma"/>
          <w:color w:val="000000"/>
          <w:kern w:val="0"/>
          <w:szCs w:val="21"/>
        </w:rPr>
        <w:br/>
      </w:r>
      <w:r w:rsidRPr="007B1EED">
        <w:rPr>
          <w:rFonts w:ascii="Tahoma" w:eastAsia="宋体" w:hAnsi="Tahoma" w:cs="Tahoma"/>
          <w:color w:val="000000"/>
          <w:kern w:val="0"/>
          <w:szCs w:val="21"/>
        </w:rPr>
        <w:t>云南省人力资源和社会保障厅</w:t>
      </w:r>
      <w:r w:rsidRPr="007B1EED">
        <w:rPr>
          <w:rFonts w:ascii="Tahoma" w:eastAsia="宋体" w:hAnsi="Tahoma" w:cs="Tahoma"/>
          <w:color w:val="000000"/>
          <w:kern w:val="0"/>
          <w:szCs w:val="21"/>
        </w:rPr>
        <w:t> </w:t>
      </w:r>
      <w:r w:rsidRPr="007B1EED">
        <w:rPr>
          <w:rFonts w:ascii="Tahoma" w:eastAsia="宋体" w:hAnsi="Tahoma" w:cs="Tahoma"/>
          <w:color w:val="000000"/>
          <w:kern w:val="0"/>
          <w:szCs w:val="21"/>
        </w:rPr>
        <w:t>云南省政府国有资产监督管理委员会</w:t>
      </w:r>
      <w:r w:rsidRPr="007B1EED">
        <w:rPr>
          <w:rFonts w:ascii="Tahoma" w:eastAsia="宋体" w:hAnsi="Tahoma" w:cs="Tahoma"/>
          <w:color w:val="000000"/>
          <w:kern w:val="0"/>
          <w:szCs w:val="21"/>
        </w:rPr>
        <w:br/>
        <w:t>2017</w:t>
      </w:r>
      <w:r w:rsidRPr="007B1EED">
        <w:rPr>
          <w:rFonts w:ascii="Tahoma" w:eastAsia="宋体" w:hAnsi="Tahoma" w:cs="Tahoma"/>
          <w:color w:val="000000"/>
          <w:kern w:val="0"/>
          <w:szCs w:val="21"/>
        </w:rPr>
        <w:t>年</w:t>
      </w:r>
      <w:r w:rsidRPr="007B1EED">
        <w:rPr>
          <w:rFonts w:ascii="Tahoma" w:eastAsia="宋体" w:hAnsi="Tahoma" w:cs="Tahoma"/>
          <w:color w:val="000000"/>
          <w:kern w:val="0"/>
          <w:szCs w:val="21"/>
        </w:rPr>
        <w:t>4</w:t>
      </w:r>
      <w:r w:rsidRPr="007B1EED">
        <w:rPr>
          <w:rFonts w:ascii="Tahoma" w:eastAsia="宋体" w:hAnsi="Tahoma" w:cs="Tahoma"/>
          <w:color w:val="000000"/>
          <w:kern w:val="0"/>
          <w:szCs w:val="21"/>
        </w:rPr>
        <w:t>月</w:t>
      </w:r>
      <w:r w:rsidRPr="007B1EED">
        <w:rPr>
          <w:rFonts w:ascii="Tahoma" w:eastAsia="宋体" w:hAnsi="Tahoma" w:cs="Tahoma"/>
          <w:color w:val="000000"/>
          <w:kern w:val="0"/>
          <w:szCs w:val="21"/>
        </w:rPr>
        <w:t>15</w:t>
      </w:r>
      <w:r w:rsidRPr="007B1EED">
        <w:rPr>
          <w:rFonts w:ascii="Tahoma" w:eastAsia="宋体" w:hAnsi="Tahoma" w:cs="Tahoma"/>
          <w:color w:val="000000"/>
          <w:kern w:val="0"/>
          <w:szCs w:val="21"/>
        </w:rPr>
        <w:t>日</w:t>
      </w:r>
    </w:p>
    <w:p w:rsidR="007B1EED" w:rsidRPr="007B1EED" w:rsidRDefault="007B1EED" w:rsidP="007B1EED">
      <w:pPr>
        <w:widowControl/>
        <w:shd w:val="clear" w:color="auto" w:fill="FFFFFF"/>
        <w:spacing w:line="360" w:lineRule="atLeast"/>
        <w:ind w:firstLine="480"/>
        <w:jc w:val="left"/>
        <w:rPr>
          <w:rFonts w:ascii="Tahoma" w:eastAsia="宋体" w:hAnsi="Tahoma" w:cs="Tahoma"/>
          <w:color w:val="000000"/>
          <w:kern w:val="0"/>
          <w:szCs w:val="21"/>
        </w:rPr>
      </w:pPr>
    </w:p>
    <w:p w:rsidR="007B1EED" w:rsidRPr="007B1EED" w:rsidRDefault="007B1EED"/>
    <w:sectPr w:rsidR="007B1EED" w:rsidRPr="007B1EED" w:rsidSect="001563EB">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198" w:rsidRDefault="002D2198" w:rsidP="00B74F74">
      <w:r>
        <w:separator/>
      </w:r>
    </w:p>
  </w:endnote>
  <w:endnote w:type="continuationSeparator" w:id="0">
    <w:p w:rsidR="002D2198" w:rsidRDefault="002D2198" w:rsidP="00B7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198" w:rsidRDefault="002D2198" w:rsidP="00B74F74">
      <w:r>
        <w:separator/>
      </w:r>
    </w:p>
  </w:footnote>
  <w:footnote w:type="continuationSeparator" w:id="0">
    <w:p w:rsidR="002D2198" w:rsidRDefault="002D2198" w:rsidP="00B74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ED" w:rsidRDefault="007B1EED" w:rsidP="007B1EE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4F74"/>
    <w:rsid w:val="000103E9"/>
    <w:rsid w:val="00010459"/>
    <w:rsid w:val="00012D07"/>
    <w:rsid w:val="00024A77"/>
    <w:rsid w:val="000325A7"/>
    <w:rsid w:val="000559AA"/>
    <w:rsid w:val="000670C3"/>
    <w:rsid w:val="000864B4"/>
    <w:rsid w:val="00087C1A"/>
    <w:rsid w:val="000924DD"/>
    <w:rsid w:val="00096661"/>
    <w:rsid w:val="000A2FD9"/>
    <w:rsid w:val="000A7B8F"/>
    <w:rsid w:val="000C450C"/>
    <w:rsid w:val="000E0961"/>
    <w:rsid w:val="000E4D86"/>
    <w:rsid w:val="000F10F8"/>
    <w:rsid w:val="000F1421"/>
    <w:rsid w:val="000F19EE"/>
    <w:rsid w:val="000F483C"/>
    <w:rsid w:val="00103C4D"/>
    <w:rsid w:val="00105071"/>
    <w:rsid w:val="00113DF0"/>
    <w:rsid w:val="00137634"/>
    <w:rsid w:val="001431BF"/>
    <w:rsid w:val="0015091E"/>
    <w:rsid w:val="001527C4"/>
    <w:rsid w:val="001563EB"/>
    <w:rsid w:val="00165FEE"/>
    <w:rsid w:val="00195247"/>
    <w:rsid w:val="001A5112"/>
    <w:rsid w:val="001B4022"/>
    <w:rsid w:val="001C23AA"/>
    <w:rsid w:val="001C7629"/>
    <w:rsid w:val="001D5AF9"/>
    <w:rsid w:val="001D6A6F"/>
    <w:rsid w:val="001E0234"/>
    <w:rsid w:val="001E760D"/>
    <w:rsid w:val="0020304F"/>
    <w:rsid w:val="00205A3F"/>
    <w:rsid w:val="00213414"/>
    <w:rsid w:val="0021708B"/>
    <w:rsid w:val="00252FC0"/>
    <w:rsid w:val="00262A76"/>
    <w:rsid w:val="002657B0"/>
    <w:rsid w:val="00267D1E"/>
    <w:rsid w:val="002703FF"/>
    <w:rsid w:val="002717FF"/>
    <w:rsid w:val="002738F2"/>
    <w:rsid w:val="002740BD"/>
    <w:rsid w:val="00274A43"/>
    <w:rsid w:val="00277643"/>
    <w:rsid w:val="00281329"/>
    <w:rsid w:val="00283E96"/>
    <w:rsid w:val="002846AF"/>
    <w:rsid w:val="002876C0"/>
    <w:rsid w:val="00296DDD"/>
    <w:rsid w:val="002A7480"/>
    <w:rsid w:val="002D2198"/>
    <w:rsid w:val="002E04C8"/>
    <w:rsid w:val="002E1F8B"/>
    <w:rsid w:val="002F26B8"/>
    <w:rsid w:val="002F3723"/>
    <w:rsid w:val="002F7C79"/>
    <w:rsid w:val="00303EB5"/>
    <w:rsid w:val="0030578F"/>
    <w:rsid w:val="00335449"/>
    <w:rsid w:val="0034555C"/>
    <w:rsid w:val="00353448"/>
    <w:rsid w:val="00360522"/>
    <w:rsid w:val="00360EF9"/>
    <w:rsid w:val="003633E4"/>
    <w:rsid w:val="0036452C"/>
    <w:rsid w:val="0037215A"/>
    <w:rsid w:val="0039440A"/>
    <w:rsid w:val="00395398"/>
    <w:rsid w:val="00396BAD"/>
    <w:rsid w:val="003E4FD9"/>
    <w:rsid w:val="003E5FA9"/>
    <w:rsid w:val="0042491D"/>
    <w:rsid w:val="00431196"/>
    <w:rsid w:val="00446E22"/>
    <w:rsid w:val="0045642A"/>
    <w:rsid w:val="00457E0B"/>
    <w:rsid w:val="0046117D"/>
    <w:rsid w:val="0046561B"/>
    <w:rsid w:val="00466ABC"/>
    <w:rsid w:val="00470323"/>
    <w:rsid w:val="00470B0F"/>
    <w:rsid w:val="004756C9"/>
    <w:rsid w:val="00483E44"/>
    <w:rsid w:val="004A7E49"/>
    <w:rsid w:val="004B0AFD"/>
    <w:rsid w:val="004B4493"/>
    <w:rsid w:val="004C2FA9"/>
    <w:rsid w:val="004C72D6"/>
    <w:rsid w:val="004D5C42"/>
    <w:rsid w:val="004E7A55"/>
    <w:rsid w:val="004F0971"/>
    <w:rsid w:val="004F144C"/>
    <w:rsid w:val="004F286F"/>
    <w:rsid w:val="004F7BD3"/>
    <w:rsid w:val="0050617E"/>
    <w:rsid w:val="005072FF"/>
    <w:rsid w:val="00511142"/>
    <w:rsid w:val="00520516"/>
    <w:rsid w:val="005475A2"/>
    <w:rsid w:val="005514F0"/>
    <w:rsid w:val="005637C3"/>
    <w:rsid w:val="00563999"/>
    <w:rsid w:val="0057069D"/>
    <w:rsid w:val="0057114D"/>
    <w:rsid w:val="00572BCE"/>
    <w:rsid w:val="00586578"/>
    <w:rsid w:val="00594AB5"/>
    <w:rsid w:val="005B0EDB"/>
    <w:rsid w:val="005B1CD8"/>
    <w:rsid w:val="005B3E8C"/>
    <w:rsid w:val="005B6D46"/>
    <w:rsid w:val="005C3269"/>
    <w:rsid w:val="005D68D8"/>
    <w:rsid w:val="005F4276"/>
    <w:rsid w:val="005F7749"/>
    <w:rsid w:val="0060548D"/>
    <w:rsid w:val="00607A92"/>
    <w:rsid w:val="0062535D"/>
    <w:rsid w:val="00626456"/>
    <w:rsid w:val="00642ECB"/>
    <w:rsid w:val="00652C91"/>
    <w:rsid w:val="0065433A"/>
    <w:rsid w:val="00655766"/>
    <w:rsid w:val="0066029B"/>
    <w:rsid w:val="00671E22"/>
    <w:rsid w:val="006740C0"/>
    <w:rsid w:val="00677FCC"/>
    <w:rsid w:val="0069272E"/>
    <w:rsid w:val="006A3B88"/>
    <w:rsid w:val="006B697A"/>
    <w:rsid w:val="006C31D3"/>
    <w:rsid w:val="006D7A5B"/>
    <w:rsid w:val="006E0B1B"/>
    <w:rsid w:val="006E7687"/>
    <w:rsid w:val="006F4CC7"/>
    <w:rsid w:val="00712A5C"/>
    <w:rsid w:val="00715BD8"/>
    <w:rsid w:val="007225FD"/>
    <w:rsid w:val="00731DE1"/>
    <w:rsid w:val="00731DE6"/>
    <w:rsid w:val="00737F43"/>
    <w:rsid w:val="0074570A"/>
    <w:rsid w:val="0076180F"/>
    <w:rsid w:val="00770FAA"/>
    <w:rsid w:val="00775045"/>
    <w:rsid w:val="00783FE6"/>
    <w:rsid w:val="007853F5"/>
    <w:rsid w:val="007B1EED"/>
    <w:rsid w:val="007B3706"/>
    <w:rsid w:val="007C118A"/>
    <w:rsid w:val="007C62B9"/>
    <w:rsid w:val="007E1CA1"/>
    <w:rsid w:val="007E586E"/>
    <w:rsid w:val="007F20DA"/>
    <w:rsid w:val="007F5647"/>
    <w:rsid w:val="007F5CBF"/>
    <w:rsid w:val="00807A97"/>
    <w:rsid w:val="008144EB"/>
    <w:rsid w:val="00816588"/>
    <w:rsid w:val="008246DD"/>
    <w:rsid w:val="00830779"/>
    <w:rsid w:val="00835F97"/>
    <w:rsid w:val="0084091D"/>
    <w:rsid w:val="00846752"/>
    <w:rsid w:val="00847901"/>
    <w:rsid w:val="0086044C"/>
    <w:rsid w:val="0087340B"/>
    <w:rsid w:val="0088118B"/>
    <w:rsid w:val="0088304A"/>
    <w:rsid w:val="00897726"/>
    <w:rsid w:val="008A62ED"/>
    <w:rsid w:val="008B4454"/>
    <w:rsid w:val="008D424C"/>
    <w:rsid w:val="008E62CC"/>
    <w:rsid w:val="008E784B"/>
    <w:rsid w:val="008F2B41"/>
    <w:rsid w:val="008F55BE"/>
    <w:rsid w:val="00901912"/>
    <w:rsid w:val="00902F70"/>
    <w:rsid w:val="0090362B"/>
    <w:rsid w:val="009054EB"/>
    <w:rsid w:val="009175BF"/>
    <w:rsid w:val="00917A7E"/>
    <w:rsid w:val="00917D57"/>
    <w:rsid w:val="00926F1B"/>
    <w:rsid w:val="0093111B"/>
    <w:rsid w:val="00943A5F"/>
    <w:rsid w:val="009514A2"/>
    <w:rsid w:val="00953EDB"/>
    <w:rsid w:val="00954B7F"/>
    <w:rsid w:val="00961011"/>
    <w:rsid w:val="00961820"/>
    <w:rsid w:val="0098087F"/>
    <w:rsid w:val="00980EDA"/>
    <w:rsid w:val="00985985"/>
    <w:rsid w:val="00992129"/>
    <w:rsid w:val="0099238E"/>
    <w:rsid w:val="00993772"/>
    <w:rsid w:val="009B6B60"/>
    <w:rsid w:val="009E33D3"/>
    <w:rsid w:val="009E507B"/>
    <w:rsid w:val="009F0042"/>
    <w:rsid w:val="009F1EFA"/>
    <w:rsid w:val="009F5D2F"/>
    <w:rsid w:val="00A0281A"/>
    <w:rsid w:val="00A05B77"/>
    <w:rsid w:val="00A07D02"/>
    <w:rsid w:val="00A22F3E"/>
    <w:rsid w:val="00A23498"/>
    <w:rsid w:val="00A23A88"/>
    <w:rsid w:val="00A23AFD"/>
    <w:rsid w:val="00A2472E"/>
    <w:rsid w:val="00A24DBB"/>
    <w:rsid w:val="00A35CC8"/>
    <w:rsid w:val="00A37B1C"/>
    <w:rsid w:val="00A432ED"/>
    <w:rsid w:val="00A44F8B"/>
    <w:rsid w:val="00A45183"/>
    <w:rsid w:val="00A63FDA"/>
    <w:rsid w:val="00A72F57"/>
    <w:rsid w:val="00A8665E"/>
    <w:rsid w:val="00A86827"/>
    <w:rsid w:val="00A9016F"/>
    <w:rsid w:val="00A9311C"/>
    <w:rsid w:val="00A93287"/>
    <w:rsid w:val="00A9521A"/>
    <w:rsid w:val="00A97CC4"/>
    <w:rsid w:val="00AA09F8"/>
    <w:rsid w:val="00AA0B2C"/>
    <w:rsid w:val="00AB0617"/>
    <w:rsid w:val="00AB240A"/>
    <w:rsid w:val="00AC3364"/>
    <w:rsid w:val="00AC7E06"/>
    <w:rsid w:val="00AD74BA"/>
    <w:rsid w:val="00AD7BF1"/>
    <w:rsid w:val="00AE16A5"/>
    <w:rsid w:val="00AF634C"/>
    <w:rsid w:val="00AF7B8C"/>
    <w:rsid w:val="00B03EF2"/>
    <w:rsid w:val="00B03F9D"/>
    <w:rsid w:val="00B0784E"/>
    <w:rsid w:val="00B14D43"/>
    <w:rsid w:val="00B20DBA"/>
    <w:rsid w:val="00B22120"/>
    <w:rsid w:val="00B30044"/>
    <w:rsid w:val="00B302D9"/>
    <w:rsid w:val="00B35BED"/>
    <w:rsid w:val="00B36883"/>
    <w:rsid w:val="00B43498"/>
    <w:rsid w:val="00B47E95"/>
    <w:rsid w:val="00B74F74"/>
    <w:rsid w:val="00B80AFD"/>
    <w:rsid w:val="00B820BD"/>
    <w:rsid w:val="00B84207"/>
    <w:rsid w:val="00B8604A"/>
    <w:rsid w:val="00B86C6F"/>
    <w:rsid w:val="00B97565"/>
    <w:rsid w:val="00BA3E09"/>
    <w:rsid w:val="00BA5FBD"/>
    <w:rsid w:val="00BB75D5"/>
    <w:rsid w:val="00BC3572"/>
    <w:rsid w:val="00BF3E7E"/>
    <w:rsid w:val="00BF4FC7"/>
    <w:rsid w:val="00C05B8D"/>
    <w:rsid w:val="00C06BB0"/>
    <w:rsid w:val="00C10F77"/>
    <w:rsid w:val="00C43AB2"/>
    <w:rsid w:val="00C52179"/>
    <w:rsid w:val="00C634D1"/>
    <w:rsid w:val="00C7390C"/>
    <w:rsid w:val="00C8633B"/>
    <w:rsid w:val="00CA48C4"/>
    <w:rsid w:val="00CA6022"/>
    <w:rsid w:val="00CB0D2B"/>
    <w:rsid w:val="00CB1FDF"/>
    <w:rsid w:val="00CB3EFF"/>
    <w:rsid w:val="00CD2FEC"/>
    <w:rsid w:val="00CD44EE"/>
    <w:rsid w:val="00CD484D"/>
    <w:rsid w:val="00CE41FA"/>
    <w:rsid w:val="00CE7B8B"/>
    <w:rsid w:val="00CF3127"/>
    <w:rsid w:val="00CF3FBE"/>
    <w:rsid w:val="00CF4D9C"/>
    <w:rsid w:val="00CF5255"/>
    <w:rsid w:val="00D0358A"/>
    <w:rsid w:val="00D04EFF"/>
    <w:rsid w:val="00D166A3"/>
    <w:rsid w:val="00D30C3F"/>
    <w:rsid w:val="00D31582"/>
    <w:rsid w:val="00D330F5"/>
    <w:rsid w:val="00D3352B"/>
    <w:rsid w:val="00D36ACB"/>
    <w:rsid w:val="00D42FCF"/>
    <w:rsid w:val="00D752BE"/>
    <w:rsid w:val="00D81A81"/>
    <w:rsid w:val="00D8372A"/>
    <w:rsid w:val="00DA0111"/>
    <w:rsid w:val="00DA0F54"/>
    <w:rsid w:val="00DA6621"/>
    <w:rsid w:val="00DC51C6"/>
    <w:rsid w:val="00DC7030"/>
    <w:rsid w:val="00DE0AC9"/>
    <w:rsid w:val="00DF167F"/>
    <w:rsid w:val="00E0315D"/>
    <w:rsid w:val="00E04B3B"/>
    <w:rsid w:val="00E21575"/>
    <w:rsid w:val="00E23409"/>
    <w:rsid w:val="00E30A42"/>
    <w:rsid w:val="00E34374"/>
    <w:rsid w:val="00E354D3"/>
    <w:rsid w:val="00E369C3"/>
    <w:rsid w:val="00E50187"/>
    <w:rsid w:val="00E54E4C"/>
    <w:rsid w:val="00E57104"/>
    <w:rsid w:val="00E628DF"/>
    <w:rsid w:val="00E701DB"/>
    <w:rsid w:val="00E818D8"/>
    <w:rsid w:val="00E82874"/>
    <w:rsid w:val="00E82A0A"/>
    <w:rsid w:val="00E831AE"/>
    <w:rsid w:val="00E9085B"/>
    <w:rsid w:val="00EA0B55"/>
    <w:rsid w:val="00EA3490"/>
    <w:rsid w:val="00ED3A94"/>
    <w:rsid w:val="00ED4909"/>
    <w:rsid w:val="00ED4D05"/>
    <w:rsid w:val="00EE56FA"/>
    <w:rsid w:val="00EE70EF"/>
    <w:rsid w:val="00EF07D3"/>
    <w:rsid w:val="00EF0C41"/>
    <w:rsid w:val="00EF4780"/>
    <w:rsid w:val="00F03B5E"/>
    <w:rsid w:val="00F06A54"/>
    <w:rsid w:val="00F12390"/>
    <w:rsid w:val="00F12DBB"/>
    <w:rsid w:val="00F1464E"/>
    <w:rsid w:val="00F17C5E"/>
    <w:rsid w:val="00F2530A"/>
    <w:rsid w:val="00F269B8"/>
    <w:rsid w:val="00F43FEF"/>
    <w:rsid w:val="00F66C3A"/>
    <w:rsid w:val="00F703F9"/>
    <w:rsid w:val="00F71FA3"/>
    <w:rsid w:val="00F75121"/>
    <w:rsid w:val="00F80191"/>
    <w:rsid w:val="00F80DE6"/>
    <w:rsid w:val="00F94F34"/>
    <w:rsid w:val="00F95A49"/>
    <w:rsid w:val="00FA6E2A"/>
    <w:rsid w:val="00FB07F7"/>
    <w:rsid w:val="00FB246F"/>
    <w:rsid w:val="00FB4B2E"/>
    <w:rsid w:val="00FC71DD"/>
    <w:rsid w:val="00FE07E8"/>
    <w:rsid w:val="00FE4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3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4F74"/>
    <w:rPr>
      <w:b/>
      <w:bCs/>
    </w:rPr>
  </w:style>
  <w:style w:type="paragraph" w:styleId="a4">
    <w:name w:val="header"/>
    <w:basedOn w:val="a"/>
    <w:link w:val="Char"/>
    <w:uiPriority w:val="99"/>
    <w:semiHidden/>
    <w:unhideWhenUsed/>
    <w:rsid w:val="00B74F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74F74"/>
    <w:rPr>
      <w:sz w:val="18"/>
      <w:szCs w:val="18"/>
    </w:rPr>
  </w:style>
  <w:style w:type="paragraph" w:styleId="a5">
    <w:name w:val="footer"/>
    <w:basedOn w:val="a"/>
    <w:link w:val="Char0"/>
    <w:uiPriority w:val="99"/>
    <w:semiHidden/>
    <w:unhideWhenUsed/>
    <w:rsid w:val="00B74F7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74F74"/>
    <w:rPr>
      <w:sz w:val="18"/>
      <w:szCs w:val="18"/>
    </w:rPr>
  </w:style>
  <w:style w:type="character" w:styleId="a6">
    <w:name w:val="Hyperlink"/>
    <w:basedOn w:val="a0"/>
    <w:uiPriority w:val="99"/>
    <w:semiHidden/>
    <w:unhideWhenUsed/>
    <w:rsid w:val="007B1EED"/>
    <w:rPr>
      <w:strike w:val="0"/>
      <w:dstrike w:val="0"/>
      <w:color w:val="333333"/>
      <w:u w:val="none"/>
      <w:effect w:val="none"/>
    </w:rPr>
  </w:style>
  <w:style w:type="paragraph" w:styleId="a7">
    <w:name w:val="Balloon Text"/>
    <w:basedOn w:val="a"/>
    <w:link w:val="Char1"/>
    <w:uiPriority w:val="99"/>
    <w:semiHidden/>
    <w:unhideWhenUsed/>
    <w:rsid w:val="007B1EED"/>
    <w:rPr>
      <w:sz w:val="18"/>
      <w:szCs w:val="18"/>
    </w:rPr>
  </w:style>
  <w:style w:type="character" w:customStyle="1" w:styleId="Char1">
    <w:name w:val="批注框文本 Char"/>
    <w:basedOn w:val="a0"/>
    <w:link w:val="a7"/>
    <w:uiPriority w:val="99"/>
    <w:semiHidden/>
    <w:rsid w:val="007B1E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971">
      <w:bodyDiv w:val="1"/>
      <w:marLeft w:val="0"/>
      <w:marRight w:val="0"/>
      <w:marTop w:val="0"/>
      <w:marBottom w:val="0"/>
      <w:divBdr>
        <w:top w:val="none" w:sz="0" w:space="0" w:color="auto"/>
        <w:left w:val="none" w:sz="0" w:space="0" w:color="auto"/>
        <w:bottom w:val="none" w:sz="0" w:space="0" w:color="auto"/>
        <w:right w:val="none" w:sz="0" w:space="0" w:color="auto"/>
      </w:divBdr>
      <w:divsChild>
        <w:div w:id="1697197119">
          <w:marLeft w:val="0"/>
          <w:marRight w:val="0"/>
          <w:marTop w:val="0"/>
          <w:marBottom w:val="0"/>
          <w:divBdr>
            <w:top w:val="none" w:sz="0" w:space="0" w:color="auto"/>
            <w:left w:val="none" w:sz="0" w:space="0" w:color="auto"/>
            <w:bottom w:val="none" w:sz="0" w:space="0" w:color="auto"/>
            <w:right w:val="none" w:sz="0" w:space="0" w:color="auto"/>
          </w:divBdr>
          <w:divsChild>
            <w:div w:id="910895920">
              <w:marLeft w:val="0"/>
              <w:marRight w:val="0"/>
              <w:marTop w:val="0"/>
              <w:marBottom w:val="0"/>
              <w:divBdr>
                <w:top w:val="none" w:sz="0" w:space="0" w:color="auto"/>
                <w:left w:val="none" w:sz="0" w:space="0" w:color="auto"/>
                <w:bottom w:val="none" w:sz="0" w:space="0" w:color="auto"/>
                <w:right w:val="none" w:sz="0" w:space="0" w:color="auto"/>
              </w:divBdr>
              <w:divsChild>
                <w:div w:id="1909337523">
                  <w:marLeft w:val="0"/>
                  <w:marRight w:val="0"/>
                  <w:marTop w:val="0"/>
                  <w:marBottom w:val="0"/>
                  <w:divBdr>
                    <w:top w:val="none" w:sz="0" w:space="0" w:color="auto"/>
                    <w:left w:val="single" w:sz="6" w:space="15" w:color="AACBEE"/>
                    <w:bottom w:val="single" w:sz="6" w:space="0" w:color="AACBEE"/>
                    <w:right w:val="single" w:sz="6" w:space="15" w:color="AACBEE"/>
                  </w:divBdr>
                </w:div>
              </w:divsChild>
            </w:div>
          </w:divsChild>
        </w:div>
      </w:divsChild>
    </w:div>
    <w:div w:id="2041007232">
      <w:bodyDiv w:val="1"/>
      <w:marLeft w:val="0"/>
      <w:marRight w:val="0"/>
      <w:marTop w:val="0"/>
      <w:marBottom w:val="0"/>
      <w:divBdr>
        <w:top w:val="none" w:sz="0" w:space="0" w:color="auto"/>
        <w:left w:val="none" w:sz="0" w:space="0" w:color="auto"/>
        <w:bottom w:val="none" w:sz="0" w:space="0" w:color="auto"/>
        <w:right w:val="none" w:sz="0" w:space="0" w:color="auto"/>
      </w:divBdr>
      <w:divsChild>
        <w:div w:id="1073090487">
          <w:marLeft w:val="0"/>
          <w:marRight w:val="0"/>
          <w:marTop w:val="0"/>
          <w:marBottom w:val="0"/>
          <w:divBdr>
            <w:top w:val="none" w:sz="0" w:space="0" w:color="auto"/>
            <w:left w:val="none" w:sz="0" w:space="0" w:color="auto"/>
            <w:bottom w:val="none" w:sz="0" w:space="0" w:color="auto"/>
            <w:right w:val="none" w:sz="0" w:space="0" w:color="auto"/>
          </w:divBdr>
          <w:divsChild>
            <w:div w:id="377168069">
              <w:marLeft w:val="0"/>
              <w:marRight w:val="0"/>
              <w:marTop w:val="0"/>
              <w:marBottom w:val="0"/>
              <w:divBdr>
                <w:top w:val="none" w:sz="0" w:space="0" w:color="auto"/>
                <w:left w:val="none" w:sz="0" w:space="0" w:color="auto"/>
                <w:bottom w:val="none" w:sz="0" w:space="0" w:color="auto"/>
                <w:right w:val="none" w:sz="0" w:space="0" w:color="auto"/>
              </w:divBdr>
              <w:divsChild>
                <w:div w:id="2022394202">
                  <w:marLeft w:val="0"/>
                  <w:marRight w:val="0"/>
                  <w:marTop w:val="0"/>
                  <w:marBottom w:val="0"/>
                  <w:divBdr>
                    <w:top w:val="none" w:sz="0" w:space="0" w:color="auto"/>
                    <w:left w:val="single" w:sz="6" w:space="15" w:color="AACBEE"/>
                    <w:bottom w:val="single" w:sz="6" w:space="0" w:color="AACBEE"/>
                    <w:right w:val="single" w:sz="6" w:space="15" w:color="AACBEE"/>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mailto:ynkxzrb@163.com" TargetMode="External"/><Relationship Id="rId12" Type="http://schemas.openxmlformats.org/officeDocument/2006/relationships/hyperlink" Target="http://www.yunast.cn/upload/file/20170415/1492266202666021051.doc"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yunast.cn/upload/file/20170415/1492266176603059403.d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yunast.cn/upload/file/20170415/1492266157583020176.doc" TargetMode="External"/><Relationship Id="rId4" Type="http://schemas.openxmlformats.org/officeDocument/2006/relationships/webSettings" Target="webSettings.xml"/><Relationship Id="rId9" Type="http://schemas.openxmlformats.org/officeDocument/2006/relationships/hyperlink" Target="http://www.yunast.cn/upload/file/20170417/1492393276834064915.docx" TargetMode="External"/><Relationship Id="rId14" Type="http://schemas.openxmlformats.org/officeDocument/2006/relationships/hyperlink" Target="http://www.yunast.cn/upload/file/20170415/149226621729205116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367</Words>
  <Characters>2097</Characters>
  <Application>Microsoft Office Word</Application>
  <DocSecurity>0</DocSecurity>
  <Lines>17</Lines>
  <Paragraphs>4</Paragraphs>
  <ScaleCrop>false</ScaleCrop>
  <Company>Microsoft</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tyx</cp:lastModifiedBy>
  <cp:revision>6</cp:revision>
  <dcterms:created xsi:type="dcterms:W3CDTF">2017-04-17T01:49:00Z</dcterms:created>
  <dcterms:modified xsi:type="dcterms:W3CDTF">2017-04-18T01:53:00Z</dcterms:modified>
</cp:coreProperties>
</file>